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B43DA">
      <w:pPr>
        <w:pageBreakBefore w:val="0"/>
        <w:kinsoku/>
        <w:overflowPunct/>
        <w:topLinePunct w:val="0"/>
        <w:autoSpaceDN/>
        <w:bidi w:val="0"/>
        <w:spacing w:line="600" w:lineRule="exact"/>
        <w:jc w:val="center"/>
        <w:textAlignment w:val="auto"/>
        <w:rPr>
          <w:rFonts w:hint="default" w:ascii="Times New Roman" w:hAnsi="Times New Roman" w:eastAsia="方正小标宋_GBK" w:cs="Times New Roman"/>
          <w:color w:val="auto"/>
          <w:sz w:val="44"/>
          <w:szCs w:val="44"/>
        </w:rPr>
      </w:pPr>
    </w:p>
    <w:p w14:paraId="24671B9F">
      <w:pPr>
        <w:pStyle w:val="2"/>
        <w:pageBreakBefore w:val="0"/>
        <w:kinsoku/>
        <w:overflowPunct/>
        <w:topLinePunct w:val="0"/>
        <w:autoSpaceDN/>
        <w:bidi w:val="0"/>
        <w:spacing w:beforeLines="0" w:afterLines="0" w:line="600" w:lineRule="exact"/>
        <w:textAlignment w:val="auto"/>
        <w:rPr>
          <w:rFonts w:hint="default" w:ascii="Times New Roman" w:hAnsi="Times New Roman" w:cs="Times New Roman"/>
        </w:rPr>
      </w:pPr>
    </w:p>
    <w:p w14:paraId="486AD1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righ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皖科改秘〔2026〕104号</w:t>
      </w:r>
    </w:p>
    <w:p w14:paraId="005C694E">
      <w:pPr>
        <w:pageBreakBefore w:val="0"/>
        <w:kinsoku/>
        <w:overflowPunct/>
        <w:topLinePunct w:val="0"/>
        <w:autoSpaceDN/>
        <w:bidi w:val="0"/>
        <w:spacing w:line="600" w:lineRule="exact"/>
        <w:jc w:val="center"/>
        <w:textAlignment w:val="auto"/>
        <w:rPr>
          <w:rFonts w:hint="default" w:ascii="Times New Roman" w:hAnsi="Times New Roman" w:eastAsia="方正小标宋_GBK" w:cs="Times New Roman"/>
          <w:color w:val="auto"/>
          <w:sz w:val="44"/>
          <w:szCs w:val="44"/>
        </w:rPr>
      </w:pPr>
    </w:p>
    <w:p w14:paraId="3CB9BB36">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安徽省科学技术厅关于组织开展</w:t>
      </w:r>
    </w:p>
    <w:p w14:paraId="1E160AA0">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方正小标宋_GBK" w:cs="Times New Roman"/>
          <w:color w:val="auto"/>
          <w:sz w:val="44"/>
          <w:szCs w:val="44"/>
        </w:rPr>
        <w:t>202</w:t>
      </w:r>
      <w:r>
        <w:rPr>
          <w:rFonts w:hint="default" w:ascii="Times New Roman" w:hAnsi="Times New Roman" w:eastAsia="方正小标宋_GBK" w:cs="Times New Roman"/>
          <w:color w:val="auto"/>
          <w:sz w:val="44"/>
          <w:szCs w:val="44"/>
          <w:lang w:val="en-US" w:eastAsia="zh-CN"/>
        </w:rPr>
        <w:t>6</w:t>
      </w:r>
      <w:r>
        <w:rPr>
          <w:rFonts w:hint="default" w:ascii="Times New Roman" w:hAnsi="Times New Roman" w:eastAsia="方正小标宋_GBK" w:cs="Times New Roman"/>
          <w:color w:val="auto"/>
          <w:sz w:val="44"/>
          <w:szCs w:val="44"/>
        </w:rPr>
        <w:t>年</w:t>
      </w:r>
      <w:r>
        <w:rPr>
          <w:rFonts w:hint="default" w:ascii="Times New Roman" w:hAnsi="Times New Roman" w:eastAsia="方正小标宋_GBK" w:cs="Times New Roman"/>
          <w:color w:val="auto"/>
          <w:sz w:val="44"/>
          <w:szCs w:val="44"/>
          <w:lang w:eastAsia="zh-CN"/>
        </w:rPr>
        <w:t>全国</w:t>
      </w:r>
      <w:r>
        <w:rPr>
          <w:rFonts w:hint="default" w:ascii="Times New Roman" w:hAnsi="Times New Roman" w:eastAsia="方正小标宋_GBK" w:cs="Times New Roman"/>
          <w:color w:val="auto"/>
          <w:sz w:val="44"/>
          <w:szCs w:val="44"/>
        </w:rPr>
        <w:t>优秀科普</w:t>
      </w:r>
      <w:r>
        <w:rPr>
          <w:rFonts w:hint="eastAsia" w:eastAsia="方正小标宋_GBK" w:cs="Times New Roman"/>
          <w:color w:val="auto"/>
          <w:sz w:val="44"/>
          <w:szCs w:val="44"/>
          <w:lang w:eastAsia="zh-CN"/>
        </w:rPr>
        <w:t>图书</w:t>
      </w:r>
      <w:r>
        <w:rPr>
          <w:rFonts w:hint="default" w:ascii="Times New Roman" w:hAnsi="Times New Roman" w:eastAsia="方正小标宋_GBK" w:cs="Times New Roman"/>
          <w:color w:val="auto"/>
          <w:sz w:val="44"/>
          <w:szCs w:val="44"/>
        </w:rPr>
        <w:t>作品</w:t>
      </w:r>
      <w:r>
        <w:rPr>
          <w:rFonts w:hint="default" w:ascii="Times New Roman" w:hAnsi="Times New Roman" w:eastAsia="方正小标宋_GBK" w:cs="Times New Roman"/>
          <w:color w:val="auto"/>
          <w:sz w:val="44"/>
          <w:szCs w:val="44"/>
          <w:lang w:eastAsia="zh-CN"/>
        </w:rPr>
        <w:t>推荐工作</w:t>
      </w:r>
      <w:r>
        <w:rPr>
          <w:rFonts w:hint="default" w:ascii="Times New Roman" w:hAnsi="Times New Roman" w:eastAsia="方正小标宋_GBK" w:cs="Times New Roman"/>
          <w:color w:val="auto"/>
          <w:sz w:val="44"/>
          <w:szCs w:val="44"/>
        </w:rPr>
        <w:t>的通知</w:t>
      </w:r>
    </w:p>
    <w:p w14:paraId="0FC1A0E0">
      <w:pPr>
        <w:keepNext w:val="0"/>
        <w:keepLines w:val="0"/>
        <w:pageBreakBefore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auto"/>
        </w:rPr>
      </w:pPr>
    </w:p>
    <w:p w14:paraId="3A4858DE">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i w:val="0"/>
          <w:caps w:val="0"/>
          <w:color w:val="auto"/>
          <w:spacing w:val="15"/>
          <w:sz w:val="32"/>
          <w:szCs w:val="32"/>
        </w:rPr>
      </w:pPr>
      <w:r>
        <w:rPr>
          <w:rFonts w:hint="default" w:ascii="Times New Roman" w:hAnsi="Times New Roman" w:eastAsia="方正仿宋_GBK" w:cs="Times New Roman"/>
          <w:color w:val="auto"/>
          <w:sz w:val="32"/>
          <w:szCs w:val="32"/>
          <w:lang w:val="en-US" w:eastAsia="zh-CN"/>
        </w:rPr>
        <w:t>各市科技局，省直及中央驻皖有关单位，各有关单位</w:t>
      </w:r>
      <w:bookmarkStart w:id="0" w:name="_GoBack"/>
      <w:bookmarkEnd w:id="0"/>
      <w:r>
        <w:rPr>
          <w:rFonts w:hint="default" w:ascii="Times New Roman" w:hAnsi="Times New Roman" w:eastAsia="方正仿宋_GBK" w:cs="Times New Roman"/>
          <w:color w:val="auto"/>
          <w:sz w:val="32"/>
          <w:szCs w:val="32"/>
          <w:lang w:eastAsia="zh-CN"/>
        </w:rPr>
        <w:t>：</w:t>
      </w:r>
    </w:p>
    <w:p w14:paraId="0528C8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为全面贯彻习近平总书记关于科技创新的重要论述，全面落实《中华人民共和国科学技术普及法》《关于新时代进一步加强科学技术普及工作的意见》以及《安徽省新时代科学技术普及工作方案》，根据《科技日报社关于开展2026年全国优秀科普图书作品推荐工作的通知》（科报发办字〔2026〕10号）要求，现就我省组织开展2026年全国优秀科普图书作品推荐工作有关事项通知如下：</w:t>
      </w:r>
    </w:p>
    <w:p w14:paraId="679EE06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一、</w:t>
      </w:r>
      <w:r>
        <w:rPr>
          <w:rFonts w:hint="default" w:ascii="Times New Roman" w:hAnsi="Times New Roman" w:eastAsia="方正黑体_GBK" w:cs="Times New Roman"/>
          <w:color w:val="auto"/>
          <w:sz w:val="32"/>
          <w:szCs w:val="32"/>
          <w:lang w:val="en-US" w:eastAsia="zh-CN"/>
        </w:rPr>
        <w:t>推荐</w:t>
      </w:r>
      <w:r>
        <w:rPr>
          <w:rFonts w:hint="default" w:ascii="Times New Roman" w:hAnsi="Times New Roman" w:eastAsia="方正黑体_GBK" w:cs="Times New Roman"/>
          <w:color w:val="auto"/>
          <w:sz w:val="32"/>
          <w:szCs w:val="32"/>
        </w:rPr>
        <w:t>作品要求</w:t>
      </w:r>
    </w:p>
    <w:p w14:paraId="24D7D2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一）推荐的作品应为2024年1月1日至2025年12月31日正式出版发行的图书（含译著和再版图书，未曾被科技部确定为全国优秀科普图书作品；不包括报纸、期刊、音像制品或电子出版物），原则上应为省内作者编著或省内出版单位出版发行，且应符合以下基本要求：</w:t>
      </w:r>
    </w:p>
    <w:p w14:paraId="00D17F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1.坚持正确的政治方向、价值取向和舆论导向。服务于国家重点需求，体现时代需求和价值导向。</w:t>
      </w:r>
    </w:p>
    <w:p w14:paraId="579612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2.具备普及科学技术知识、倡导科学方法、传播科学思想、弘扬科学精神的内涵。</w:t>
      </w:r>
    </w:p>
    <w:p w14:paraId="10C686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3.推荐作品无知识产权争议，严禁剽窃、抄袭他人作品。</w:t>
      </w:r>
    </w:p>
    <w:p w14:paraId="741E36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4.形式新颖，内容丰富，图文并茂，文字通俗易懂，设计制作精良，面向社会关注或群众关切的热点问题，公众喜闻乐见。</w:t>
      </w:r>
    </w:p>
    <w:p w14:paraId="75EA0D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5.丛书为成套作品。</w:t>
      </w:r>
    </w:p>
    <w:p w14:paraId="5F5DDA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6.作品语言文字为简体中文。</w:t>
      </w:r>
    </w:p>
    <w:p w14:paraId="44A48A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（二）除了上述基本要求外，以下鼓励性、导向性要求供参考，以期作品能够根据自身形式和所在领域的特点，进一步提升内容质量和社会影响力：</w:t>
      </w:r>
    </w:p>
    <w:p w14:paraId="2AC698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1.有利于弘扬科学家精神，生动讲好科学故事，鲜明塑造科学家形象，让科学家精神深入人心、光耀时代。</w:t>
      </w:r>
    </w:p>
    <w:p w14:paraId="6E2710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2.鼓励前沿科学领域的优秀科普图书作品，聚焦国家重大战略需求、科技前沿和重大科技成就，如人工智能、生物医药、量子科技、脑科学等领域。</w:t>
      </w:r>
    </w:p>
    <w:p w14:paraId="45D865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3.突出科学性和创新性，能够准确传播科技知识，加深公众对我国科技发展和未来科技趋势的理解。</w:t>
      </w:r>
    </w:p>
    <w:p w14:paraId="207FE9B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lang w:val="en-US" w:eastAsia="zh-CN"/>
        </w:rPr>
        <w:t>二</w:t>
      </w:r>
      <w:r>
        <w:rPr>
          <w:rFonts w:hint="default" w:ascii="Times New Roman" w:hAnsi="Times New Roman" w:eastAsia="方正黑体_GBK" w:cs="Times New Roman"/>
          <w:color w:val="auto"/>
          <w:sz w:val="32"/>
          <w:szCs w:val="32"/>
        </w:rPr>
        <w:t>、推荐</w:t>
      </w:r>
      <w:r>
        <w:rPr>
          <w:rFonts w:hint="default" w:ascii="Times New Roman" w:hAnsi="Times New Roman" w:eastAsia="方正黑体_GBK" w:cs="Times New Roman"/>
          <w:color w:val="auto"/>
          <w:sz w:val="32"/>
          <w:szCs w:val="32"/>
          <w:lang w:eastAsia="zh-CN"/>
        </w:rPr>
        <w:t>工作要求</w:t>
      </w:r>
    </w:p>
    <w:p w14:paraId="7249A5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1.数量要求。各市科技局推荐作品数量为5部，其他单位可分别推荐3部。如推荐作品数量超过上限，将按推荐顺序选取相应数量作品参评。</w:t>
      </w:r>
    </w:p>
    <w:p w14:paraId="049AF1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推荐单位应加强对推荐图书作品的内容审核，确保内容健康、科学，无违背科研诚信及科技伦理的行为，符合国家安全和社会稳定的要求，价值导向积极向上。</w:t>
      </w:r>
    </w:p>
    <w:p w14:paraId="0024F5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2.推荐及提交材料要求。推荐材料包括《2026年全国优秀科普图书作品推荐表》（见附件1）1份、《2026年推荐全国优秀科普图书作品简介》（见附件2）1份及作品实物一式7份（套）。推荐材料具体要求见附件3。</w:t>
      </w:r>
    </w:p>
    <w:p w14:paraId="6FDDA9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推荐单位将推荐材料电子版刻录光盘，与纸质材料（包括所有推荐材料的纸质盖章原件和作品实物）一并邮寄至省科技情报所。推荐作品不予退还，请自留备份。</w:t>
      </w:r>
    </w:p>
    <w:p w14:paraId="1A7FFB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3.时间要求。推荐受理截止日期为2026年5月18日，以收到邮寄材料日期为准。</w:t>
      </w:r>
    </w:p>
    <w:p w14:paraId="65F81AEC">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黑体_GBK" w:cs="Times New Roman"/>
          <w:color w:val="auto"/>
          <w:sz w:val="32"/>
          <w:szCs w:val="32"/>
          <w:lang w:val="en-US" w:eastAsia="zh-CN"/>
        </w:rPr>
        <w:t>三</w:t>
      </w:r>
      <w:r>
        <w:rPr>
          <w:rFonts w:hint="default" w:ascii="Times New Roman" w:hAnsi="Times New Roman" w:eastAsia="方正黑体_GBK" w:cs="Times New Roman"/>
          <w:color w:val="auto"/>
          <w:sz w:val="32"/>
          <w:szCs w:val="32"/>
        </w:rPr>
        <w:t>、评选办法</w:t>
      </w:r>
    </w:p>
    <w:p w14:paraId="280348CB">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由省科技厅组织专家对推荐作品进行评审，确定一批优秀科普作品推荐建议名单，经公示无异议后，择优参加全国优秀科普作品评选。</w:t>
      </w:r>
    </w:p>
    <w:p w14:paraId="32380A9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lang w:val="en-US" w:eastAsia="zh-CN"/>
        </w:rPr>
        <w:t>四</w:t>
      </w:r>
      <w:r>
        <w:rPr>
          <w:rFonts w:hint="default" w:ascii="Times New Roman" w:hAnsi="Times New Roman" w:eastAsia="方正黑体_GBK" w:cs="Times New Roman"/>
          <w:color w:val="auto"/>
          <w:sz w:val="32"/>
          <w:szCs w:val="32"/>
        </w:rPr>
        <w:t>、联系方式</w:t>
      </w:r>
    </w:p>
    <w:p w14:paraId="6F9C74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联系人：赵艳、孟海</w:t>
      </w:r>
    </w:p>
    <w:p w14:paraId="523A3C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电  话：0551-62657205、62654916</w:t>
      </w:r>
    </w:p>
    <w:p w14:paraId="65F329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邮寄地址：合肥市包河区安徽路1号省科技厅办公楼206室</w:t>
      </w:r>
    </w:p>
    <w:p w14:paraId="24BAA4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p>
    <w:p w14:paraId="035E57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附件：1.2026年全国优秀科普图书作品推荐表</w:t>
      </w:r>
    </w:p>
    <w:p w14:paraId="6C6DCF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 xml:space="preserve">   </w:t>
      </w:r>
      <w:r>
        <w:rPr>
          <w:rFonts w:hint="default" w:ascii="Times New Roman" w:hAnsi="Times New Roman" w:eastAsia="方正仿宋_GBK" w:cs="Times New Roman"/>
          <w:i w:val="0"/>
          <w:iCs w:val="0"/>
          <w:caps w:val="0"/>
          <w:color w:val="auto"/>
          <w:spacing w:val="0"/>
          <w:kern w:val="0"/>
          <w:sz w:val="32"/>
          <w:szCs w:val="32"/>
          <w:shd w:val="clear" w:fill="FFFFFF"/>
          <w:lang w:val="en-US" w:eastAsia="zh" w:bidi="ar"/>
        </w:rPr>
        <w:t xml:space="preserve">   </w:t>
      </w: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2.2026年推荐全国优秀科普图书作品简介</w:t>
      </w:r>
    </w:p>
    <w:p w14:paraId="3D082D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 xml:space="preserve">   </w:t>
      </w:r>
      <w:r>
        <w:rPr>
          <w:rFonts w:hint="default" w:ascii="Times New Roman" w:hAnsi="Times New Roman" w:eastAsia="方正仿宋_GBK" w:cs="Times New Roman"/>
          <w:i w:val="0"/>
          <w:iCs w:val="0"/>
          <w:caps w:val="0"/>
          <w:color w:val="auto"/>
          <w:spacing w:val="0"/>
          <w:kern w:val="0"/>
          <w:sz w:val="32"/>
          <w:szCs w:val="32"/>
          <w:shd w:val="clear" w:fill="FFFFFF"/>
          <w:lang w:val="en-US" w:eastAsia="zh" w:bidi="ar"/>
        </w:rPr>
        <w:t xml:space="preserve">   </w:t>
      </w: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3.2026年全国优秀科普图书作品推荐工作说明</w:t>
      </w:r>
    </w:p>
    <w:p w14:paraId="22D7CF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p>
    <w:p w14:paraId="16BBCE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 xml:space="preserve"> </w:t>
      </w:r>
    </w:p>
    <w:p w14:paraId="420483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 xml:space="preserve">                              </w:t>
      </w:r>
    </w:p>
    <w:p w14:paraId="244D33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eastAsia" w:ascii="Times New Roman" w:hAnsi="Times New Roman" w:eastAsia="方正仿宋_GBK"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_GBK" w:cs="Times New Roman"/>
          <w:i w:val="0"/>
          <w:iCs w:val="0"/>
          <w:caps w:val="0"/>
          <w:color w:val="auto"/>
          <w:spacing w:val="0"/>
          <w:kern w:val="0"/>
          <w:sz w:val="32"/>
          <w:szCs w:val="32"/>
          <w:shd w:val="clear" w:fill="FFFFFF"/>
          <w:lang w:val="en-US" w:eastAsia="zh-CN" w:bidi="ar"/>
        </w:rPr>
        <w:t xml:space="preserve">                              2026年5月8日</w:t>
      </w:r>
      <w:r>
        <w:rPr>
          <w:rFonts w:hint="eastAsia" w:ascii="Times New Roman" w:hAnsi="Times New Roman" w:eastAsia="方正仿宋_GBK" w:cs="Times New Roman"/>
          <w:i w:val="0"/>
          <w:iCs w:val="0"/>
          <w:caps w:val="0"/>
          <w:color w:val="FFFFFF" w:themeColor="background1"/>
          <w:spacing w:val="0"/>
          <w:kern w:val="0"/>
          <w:sz w:val="32"/>
          <w:szCs w:val="32"/>
          <w:shd w:val="clear" w:fill="FFFFFF"/>
          <w:lang w:val="en-US" w:eastAsia="zh-CN" w:bidi="ar"/>
          <w14:textFill>
            <w14:solidFill>
              <w14:schemeClr w14:val="bg1"/>
            </w14:solidFill>
          </w14:textFill>
        </w:rPr>
        <w:t>一一一一</w:t>
      </w:r>
    </w:p>
    <w:p w14:paraId="326C737C">
      <w:pPr>
        <w:pageBreakBefore w:val="0"/>
        <w:widowControl/>
        <w:kinsoku/>
        <w:overflowPunct/>
        <w:topLinePunct w:val="0"/>
        <w:autoSpaceDN/>
        <w:bidi w:val="0"/>
        <w:spacing w:line="600" w:lineRule="exact"/>
        <w:jc w:val="left"/>
        <w:textAlignment w:val="auto"/>
        <w:rPr>
          <w:rFonts w:hint="default" w:ascii="Times New Roman" w:hAnsi="Times New Roman" w:eastAsia="方正仿宋_GBK" w:cs="Times New Roman"/>
          <w:color w:val="auto"/>
          <w:sz w:val="32"/>
          <w:szCs w:val="32"/>
        </w:rPr>
        <w:sectPr>
          <w:footerReference r:id="rId3" w:type="default"/>
          <w:pgSz w:w="11906" w:h="16838"/>
          <w:pgMar w:top="1871" w:right="1474" w:bottom="1587" w:left="1474" w:header="851" w:footer="1587" w:gutter="0"/>
          <w:pgNumType w:fmt="decimal"/>
          <w:cols w:space="0" w:num="1"/>
          <w:titlePg/>
          <w:rtlGutter w:val="0"/>
          <w:docGrid w:type="lines" w:linePitch="312" w:charSpace="0"/>
        </w:sectPr>
      </w:pPr>
      <w:r>
        <w:rPr>
          <w:rFonts w:hint="default" w:ascii="Times New Roman" w:hAnsi="Times New Roman" w:eastAsia="方正仿宋_GBK" w:cs="Times New Roman"/>
          <w:color w:val="auto"/>
          <w:sz w:val="32"/>
          <w:szCs w:val="32"/>
        </w:rPr>
        <w:br w:type="page"/>
      </w:r>
    </w:p>
    <w:p w14:paraId="58D8DFD8">
      <w:pPr>
        <w:keepNext w:val="0"/>
        <w:keepLines w:val="0"/>
        <w:pageBreakBefore w:val="0"/>
        <w:widowControl w:val="0"/>
        <w:suppressLineNumbers w:val="0"/>
        <w:kinsoku/>
        <w:overflowPunct/>
        <w:topLinePunct w:val="0"/>
        <w:autoSpaceDN/>
        <w:bidi w:val="0"/>
        <w:snapToGrid w:val="0"/>
        <w:spacing w:beforeAutospacing="0" w:afterAutospacing="0" w:line="500" w:lineRule="exact"/>
        <w:ind w:left="0" w:right="0" w:firstLine="0" w:firstLineChars="0"/>
        <w:jc w:val="both"/>
        <w:textAlignment w:val="auto"/>
        <w:rPr>
          <w:rFonts w:hint="default" w:ascii="Times New Roman" w:hAnsi="Times New Roman" w:eastAsia="黑体" w:cs="Times New Roman"/>
          <w:bCs w:val="0"/>
          <w:color w:val="auto"/>
          <w:spacing w:val="-11"/>
          <w:kern w:val="2"/>
          <w:sz w:val="32"/>
          <w:szCs w:val="32"/>
          <w:lang w:val="en-US" w:eastAsia="zh-CN" w:bidi="ar"/>
        </w:rPr>
      </w:pPr>
      <w:r>
        <w:rPr>
          <w:rFonts w:hint="default" w:ascii="Times New Roman" w:hAnsi="Times New Roman" w:eastAsia="黑体" w:cs="Times New Roman"/>
          <w:bCs w:val="0"/>
          <w:color w:val="auto"/>
          <w:spacing w:val="-11"/>
          <w:kern w:val="2"/>
          <w:sz w:val="32"/>
          <w:szCs w:val="32"/>
          <w:lang w:val="en-US" w:eastAsia="zh-CN" w:bidi="ar"/>
        </w:rPr>
        <w:t>附件1</w:t>
      </w:r>
    </w:p>
    <w:p w14:paraId="0C2AEADC">
      <w:pPr>
        <w:keepNext w:val="0"/>
        <w:keepLines w:val="0"/>
        <w:pageBreakBefore w:val="0"/>
        <w:widowControl w:val="0"/>
        <w:suppressLineNumbers w:val="0"/>
        <w:kinsoku/>
        <w:overflowPunct/>
        <w:topLinePunct w:val="0"/>
        <w:autoSpaceDN/>
        <w:bidi w:val="0"/>
        <w:snapToGrid w:val="0"/>
        <w:spacing w:beforeAutospacing="0" w:afterAutospacing="0" w:line="500" w:lineRule="exact"/>
        <w:ind w:left="0" w:right="0" w:firstLine="0" w:firstLineChars="0"/>
        <w:jc w:val="both"/>
        <w:textAlignment w:val="auto"/>
        <w:rPr>
          <w:rFonts w:hint="default" w:ascii="Times New Roman" w:hAnsi="Times New Roman" w:eastAsia="仿宋_GB2312" w:cs="Times New Roman"/>
          <w:bCs w:val="0"/>
          <w:color w:val="auto"/>
          <w:spacing w:val="-11"/>
          <w:kern w:val="2"/>
          <w:sz w:val="32"/>
          <w:szCs w:val="32"/>
          <w:lang w:bidi="ar"/>
        </w:rPr>
      </w:pPr>
    </w:p>
    <w:p w14:paraId="4DD1BBE3">
      <w:pPr>
        <w:keepNext w:val="0"/>
        <w:keepLines w:val="0"/>
        <w:pageBreakBefore w:val="0"/>
        <w:widowControl w:val="0"/>
        <w:suppressLineNumbers w:val="0"/>
        <w:kinsoku/>
        <w:overflowPunct/>
        <w:topLinePunct w:val="0"/>
        <w:autoSpaceDN/>
        <w:bidi w:val="0"/>
        <w:snapToGrid w:val="0"/>
        <w:spacing w:beforeAutospacing="0" w:afterAutospacing="0" w:line="500" w:lineRule="exact"/>
        <w:ind w:left="0" w:right="0" w:firstLine="0" w:firstLineChars="0"/>
        <w:jc w:val="center"/>
        <w:textAlignment w:val="auto"/>
        <w:outlineLvl w:val="3"/>
        <w:rPr>
          <w:rFonts w:hint="eastAsia" w:ascii="方正小标宋_GBK" w:hAnsi="方正小标宋_GBK" w:eastAsia="方正小标宋_GBK" w:cs="方正小标宋_GBK"/>
          <w:b w:val="0"/>
          <w:bCs w:val="0"/>
          <w:color w:val="auto"/>
          <w:spacing w:val="6"/>
          <w:kern w:val="2"/>
          <w:sz w:val="44"/>
          <w:szCs w:val="44"/>
        </w:rPr>
      </w:pPr>
      <w:r>
        <w:rPr>
          <w:rFonts w:hint="eastAsia" w:ascii="方正小标宋_GBK" w:hAnsi="方正小标宋_GBK" w:eastAsia="方正小标宋_GBK" w:cs="方正小标宋_GBK"/>
          <w:b w:val="0"/>
          <w:bCs w:val="0"/>
          <w:color w:val="auto"/>
          <w:spacing w:val="6"/>
          <w:kern w:val="2"/>
          <w:sz w:val="44"/>
          <w:szCs w:val="44"/>
          <w:lang w:val="en-US" w:eastAsia="zh-CN" w:bidi="ar"/>
        </w:rPr>
        <w:t>2026年全国优秀科普图书作品推荐表</w:t>
      </w:r>
    </w:p>
    <w:p w14:paraId="78D54243">
      <w:pPr>
        <w:keepNext w:val="0"/>
        <w:keepLines w:val="0"/>
        <w:pageBreakBefore w:val="0"/>
        <w:widowControl w:val="0"/>
        <w:suppressLineNumbers w:val="0"/>
        <w:kinsoku/>
        <w:overflowPunct/>
        <w:topLinePunct w:val="0"/>
        <w:autoSpaceDN/>
        <w:bidi w:val="0"/>
        <w:snapToGrid w:val="0"/>
        <w:spacing w:beforeAutospacing="0" w:afterAutospacing="0" w:line="500" w:lineRule="exact"/>
        <w:ind w:left="0" w:right="0" w:firstLine="664" w:firstLineChars="200"/>
        <w:jc w:val="both"/>
        <w:textAlignment w:val="auto"/>
        <w:outlineLvl w:val="3"/>
        <w:rPr>
          <w:rFonts w:hint="default" w:ascii="Times New Roman" w:hAnsi="Times New Roman" w:eastAsia="仿宋_GB2312" w:cs="Times New Roman"/>
          <w:b w:val="0"/>
          <w:bCs w:val="0"/>
          <w:color w:val="auto"/>
          <w:spacing w:val="6"/>
          <w:kern w:val="2"/>
          <w:sz w:val="32"/>
          <w:szCs w:val="32"/>
        </w:rPr>
      </w:pPr>
      <w:r>
        <w:rPr>
          <w:rFonts w:hint="default" w:ascii="Times New Roman" w:hAnsi="Times New Roman" w:eastAsia="仿宋_GB2312" w:cs="Times New Roman"/>
          <w:b w:val="0"/>
          <w:bCs w:val="0"/>
          <w:color w:val="auto"/>
          <w:spacing w:val="6"/>
          <w:kern w:val="2"/>
          <w:sz w:val="32"/>
          <w:szCs w:val="32"/>
          <w:lang w:val="en-US" w:eastAsia="zh-CN" w:bidi="ar"/>
        </w:rPr>
        <w:t xml:space="preserve"> </w:t>
      </w:r>
    </w:p>
    <w:tbl>
      <w:tblPr>
        <w:tblStyle w:val="10"/>
        <w:tblW w:w="89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Layout w:type="fixed"/>
        <w:tblCellMar>
          <w:top w:w="57" w:type="dxa"/>
          <w:left w:w="57" w:type="dxa"/>
          <w:bottom w:w="57" w:type="dxa"/>
          <w:right w:w="57" w:type="dxa"/>
        </w:tblCellMar>
      </w:tblPr>
      <w:tblGrid>
        <w:gridCol w:w="1120"/>
        <w:gridCol w:w="2386"/>
        <w:gridCol w:w="1719"/>
        <w:gridCol w:w="2655"/>
        <w:gridCol w:w="1077"/>
      </w:tblGrid>
      <w:tr w14:paraId="6434E2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57" w:type="dxa"/>
            <w:left w:w="57" w:type="dxa"/>
            <w:bottom w:w="57" w:type="dxa"/>
            <w:right w:w="57" w:type="dxa"/>
          </w:tblCellMar>
        </w:tblPrEx>
        <w:trPr>
          <w:trHeight w:val="482" w:hRule="atLeast"/>
          <w:jc w:val="center"/>
        </w:trPr>
        <w:tc>
          <w:tcPr>
            <w:tcW w:w="1120" w:type="dxa"/>
            <w:tcBorders>
              <w:top w:val="single" w:color="auto" w:sz="6" w:space="0"/>
              <w:left w:val="single" w:color="auto" w:sz="6" w:space="0"/>
              <w:bottom w:val="single" w:color="auto" w:sz="6" w:space="0"/>
              <w:right w:val="single" w:color="auto" w:sz="6" w:space="0"/>
            </w:tcBorders>
            <w:shd w:val="clear" w:color="auto" w:fill="auto"/>
            <w:vAlign w:val="center"/>
          </w:tcPr>
          <w:p w14:paraId="176D8B98">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b/>
                <w:bCs/>
                <w:color w:val="auto"/>
                <w:kern w:val="2"/>
                <w:sz w:val="24"/>
                <w:szCs w:val="24"/>
              </w:rPr>
            </w:pPr>
            <w:r>
              <w:rPr>
                <w:rFonts w:hint="default" w:ascii="Times New Roman" w:hAnsi="Times New Roman" w:eastAsia="仿宋_GB2312" w:cs="Times New Roman"/>
                <w:b/>
                <w:bCs/>
                <w:color w:val="auto"/>
                <w:kern w:val="2"/>
                <w:sz w:val="24"/>
                <w:szCs w:val="24"/>
                <w:lang w:val="en-US" w:eastAsia="zh-CN" w:bidi="ar"/>
              </w:rPr>
              <w:t>推荐顺序</w:t>
            </w:r>
          </w:p>
        </w:tc>
        <w:tc>
          <w:tcPr>
            <w:tcW w:w="2386" w:type="dxa"/>
            <w:tcBorders>
              <w:top w:val="single" w:color="auto" w:sz="6" w:space="0"/>
              <w:left w:val="single" w:color="auto" w:sz="6" w:space="0"/>
              <w:bottom w:val="single" w:color="auto" w:sz="6" w:space="0"/>
              <w:right w:val="single" w:color="auto" w:sz="6" w:space="0"/>
            </w:tcBorders>
            <w:shd w:val="clear" w:color="auto" w:fill="auto"/>
            <w:vAlign w:val="center"/>
          </w:tcPr>
          <w:p w14:paraId="518BBBD8">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b/>
                <w:bCs/>
                <w:color w:val="auto"/>
                <w:kern w:val="2"/>
                <w:sz w:val="24"/>
                <w:szCs w:val="24"/>
              </w:rPr>
            </w:pPr>
            <w:r>
              <w:rPr>
                <w:rFonts w:hint="default" w:ascii="Times New Roman" w:hAnsi="Times New Roman" w:eastAsia="仿宋_GB2312" w:cs="Times New Roman"/>
                <w:b/>
                <w:bCs/>
                <w:color w:val="auto"/>
                <w:kern w:val="2"/>
                <w:sz w:val="24"/>
                <w:szCs w:val="24"/>
                <w:lang w:val="en-US" w:eastAsia="zh-CN" w:bidi="ar"/>
              </w:rPr>
              <w:t>书名（册数）</w:t>
            </w:r>
          </w:p>
        </w:tc>
        <w:tc>
          <w:tcPr>
            <w:tcW w:w="1719" w:type="dxa"/>
            <w:tcBorders>
              <w:top w:val="single" w:color="auto" w:sz="6" w:space="0"/>
              <w:left w:val="single" w:color="auto" w:sz="6" w:space="0"/>
              <w:bottom w:val="single" w:color="auto" w:sz="6" w:space="0"/>
              <w:right w:val="single" w:color="auto" w:sz="6" w:space="0"/>
            </w:tcBorders>
            <w:shd w:val="clear" w:color="auto" w:fill="auto"/>
            <w:vAlign w:val="center"/>
          </w:tcPr>
          <w:p w14:paraId="7B5F1A9D">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b/>
                <w:bCs/>
                <w:color w:val="auto"/>
                <w:kern w:val="2"/>
                <w:sz w:val="24"/>
                <w:szCs w:val="24"/>
              </w:rPr>
            </w:pPr>
            <w:r>
              <w:rPr>
                <w:rFonts w:hint="default" w:ascii="Times New Roman" w:hAnsi="Times New Roman" w:eastAsia="仿宋_GB2312" w:cs="Times New Roman"/>
                <w:b/>
                <w:bCs/>
                <w:color w:val="auto"/>
                <w:kern w:val="2"/>
                <w:sz w:val="24"/>
                <w:szCs w:val="24"/>
                <w:lang w:val="en-US" w:eastAsia="zh-CN" w:bidi="ar"/>
              </w:rPr>
              <w:t>作者/译者</w:t>
            </w:r>
          </w:p>
        </w:tc>
        <w:tc>
          <w:tcPr>
            <w:tcW w:w="2655" w:type="dxa"/>
            <w:tcBorders>
              <w:top w:val="single" w:color="auto" w:sz="6" w:space="0"/>
              <w:left w:val="single" w:color="auto" w:sz="6" w:space="0"/>
              <w:bottom w:val="single" w:color="auto" w:sz="6" w:space="0"/>
              <w:right w:val="single" w:color="auto" w:sz="6" w:space="0"/>
            </w:tcBorders>
            <w:shd w:val="clear" w:color="auto" w:fill="auto"/>
            <w:vAlign w:val="center"/>
          </w:tcPr>
          <w:p w14:paraId="75EAC7B2">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b/>
                <w:bCs/>
                <w:color w:val="auto"/>
                <w:kern w:val="2"/>
                <w:sz w:val="24"/>
                <w:szCs w:val="24"/>
              </w:rPr>
            </w:pPr>
            <w:r>
              <w:rPr>
                <w:rFonts w:hint="default" w:ascii="Times New Roman" w:hAnsi="Times New Roman" w:eastAsia="仿宋_GB2312" w:cs="Times New Roman"/>
                <w:b/>
                <w:bCs/>
                <w:color w:val="auto"/>
                <w:kern w:val="2"/>
                <w:sz w:val="24"/>
                <w:szCs w:val="24"/>
                <w:lang w:val="en-US" w:eastAsia="zh-CN" w:bidi="ar"/>
              </w:rPr>
              <w:t>出版社</w:t>
            </w:r>
          </w:p>
        </w:tc>
        <w:tc>
          <w:tcPr>
            <w:tcW w:w="1077" w:type="dxa"/>
            <w:tcBorders>
              <w:top w:val="single" w:color="auto" w:sz="6" w:space="0"/>
              <w:left w:val="single" w:color="auto" w:sz="6" w:space="0"/>
              <w:bottom w:val="single" w:color="auto" w:sz="6" w:space="0"/>
              <w:right w:val="single" w:color="auto" w:sz="6" w:space="0"/>
            </w:tcBorders>
            <w:shd w:val="clear" w:color="auto" w:fill="auto"/>
            <w:vAlign w:val="center"/>
          </w:tcPr>
          <w:p w14:paraId="48629EEE">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b/>
                <w:bCs/>
                <w:color w:val="auto"/>
                <w:kern w:val="2"/>
                <w:sz w:val="24"/>
                <w:szCs w:val="24"/>
              </w:rPr>
            </w:pPr>
            <w:r>
              <w:rPr>
                <w:rFonts w:hint="default" w:ascii="Times New Roman" w:hAnsi="Times New Roman" w:eastAsia="仿宋_GB2312" w:cs="Times New Roman"/>
                <w:b/>
                <w:bCs/>
                <w:color w:val="auto"/>
                <w:kern w:val="2"/>
                <w:sz w:val="24"/>
                <w:szCs w:val="24"/>
                <w:lang w:val="en-US" w:eastAsia="zh-CN" w:bidi="ar"/>
              </w:rPr>
              <w:t>备注</w:t>
            </w:r>
          </w:p>
        </w:tc>
      </w:tr>
      <w:tr w14:paraId="73608E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57" w:type="dxa"/>
            <w:left w:w="57" w:type="dxa"/>
            <w:bottom w:w="57" w:type="dxa"/>
            <w:right w:w="57" w:type="dxa"/>
          </w:tblCellMar>
        </w:tblPrEx>
        <w:trPr>
          <w:trHeight w:val="482" w:hRule="atLeast"/>
          <w:jc w:val="center"/>
        </w:trPr>
        <w:tc>
          <w:tcPr>
            <w:tcW w:w="1120" w:type="dxa"/>
            <w:tcBorders>
              <w:top w:val="single" w:color="auto" w:sz="6" w:space="0"/>
              <w:left w:val="single" w:color="auto" w:sz="6" w:space="0"/>
              <w:bottom w:val="single" w:color="auto" w:sz="6" w:space="0"/>
              <w:right w:val="single" w:color="auto" w:sz="6" w:space="0"/>
            </w:tcBorders>
            <w:shd w:val="clear" w:color="auto" w:fill="auto"/>
            <w:vAlign w:val="center"/>
          </w:tcPr>
          <w:p w14:paraId="086FD74D">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2386" w:type="dxa"/>
            <w:tcBorders>
              <w:top w:val="single" w:color="auto" w:sz="6" w:space="0"/>
              <w:left w:val="single" w:color="auto" w:sz="6" w:space="0"/>
              <w:bottom w:val="single" w:color="auto" w:sz="6" w:space="0"/>
              <w:right w:val="single" w:color="auto" w:sz="6" w:space="0"/>
            </w:tcBorders>
            <w:shd w:val="clear" w:color="auto" w:fill="auto"/>
            <w:vAlign w:val="center"/>
          </w:tcPr>
          <w:p w14:paraId="1085F830">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1719" w:type="dxa"/>
            <w:tcBorders>
              <w:top w:val="single" w:color="auto" w:sz="6" w:space="0"/>
              <w:left w:val="single" w:color="auto" w:sz="6" w:space="0"/>
              <w:bottom w:val="single" w:color="auto" w:sz="6" w:space="0"/>
              <w:right w:val="single" w:color="auto" w:sz="6" w:space="0"/>
            </w:tcBorders>
            <w:shd w:val="clear" w:color="auto" w:fill="auto"/>
            <w:vAlign w:val="center"/>
          </w:tcPr>
          <w:p w14:paraId="6303D8E6">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2655" w:type="dxa"/>
            <w:tcBorders>
              <w:top w:val="single" w:color="auto" w:sz="6" w:space="0"/>
              <w:left w:val="single" w:color="auto" w:sz="6" w:space="0"/>
              <w:bottom w:val="single" w:color="auto" w:sz="6" w:space="0"/>
              <w:right w:val="single" w:color="auto" w:sz="6" w:space="0"/>
            </w:tcBorders>
            <w:shd w:val="clear" w:color="auto" w:fill="auto"/>
            <w:vAlign w:val="center"/>
          </w:tcPr>
          <w:p w14:paraId="718A1B7A">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1077" w:type="dxa"/>
            <w:tcBorders>
              <w:top w:val="single" w:color="auto" w:sz="6" w:space="0"/>
              <w:left w:val="single" w:color="auto" w:sz="6" w:space="0"/>
              <w:bottom w:val="single" w:color="auto" w:sz="6" w:space="0"/>
              <w:right w:val="single" w:color="auto" w:sz="6" w:space="0"/>
            </w:tcBorders>
            <w:shd w:val="clear" w:color="auto" w:fill="auto"/>
            <w:vAlign w:val="center"/>
          </w:tcPr>
          <w:p w14:paraId="6CA7A278">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r>
      <w:tr w14:paraId="0C53FF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57" w:type="dxa"/>
            <w:left w:w="57" w:type="dxa"/>
            <w:bottom w:w="57" w:type="dxa"/>
            <w:right w:w="57" w:type="dxa"/>
          </w:tblCellMar>
        </w:tblPrEx>
        <w:trPr>
          <w:trHeight w:val="482" w:hRule="atLeast"/>
          <w:jc w:val="center"/>
        </w:trPr>
        <w:tc>
          <w:tcPr>
            <w:tcW w:w="1120" w:type="dxa"/>
            <w:tcBorders>
              <w:top w:val="single" w:color="auto" w:sz="6" w:space="0"/>
              <w:left w:val="single" w:color="auto" w:sz="6" w:space="0"/>
              <w:bottom w:val="single" w:color="auto" w:sz="6" w:space="0"/>
              <w:right w:val="single" w:color="auto" w:sz="6" w:space="0"/>
            </w:tcBorders>
            <w:shd w:val="clear" w:color="auto" w:fill="auto"/>
            <w:vAlign w:val="center"/>
          </w:tcPr>
          <w:p w14:paraId="70A719B9">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2386" w:type="dxa"/>
            <w:tcBorders>
              <w:top w:val="single" w:color="auto" w:sz="6" w:space="0"/>
              <w:left w:val="single" w:color="auto" w:sz="6" w:space="0"/>
              <w:bottom w:val="single" w:color="auto" w:sz="6" w:space="0"/>
              <w:right w:val="single" w:color="auto" w:sz="6" w:space="0"/>
            </w:tcBorders>
            <w:shd w:val="clear" w:color="auto" w:fill="auto"/>
            <w:vAlign w:val="center"/>
          </w:tcPr>
          <w:p w14:paraId="5E4C5CBC">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1719" w:type="dxa"/>
            <w:tcBorders>
              <w:top w:val="single" w:color="auto" w:sz="6" w:space="0"/>
              <w:left w:val="single" w:color="auto" w:sz="6" w:space="0"/>
              <w:bottom w:val="single" w:color="auto" w:sz="6" w:space="0"/>
              <w:right w:val="single" w:color="auto" w:sz="6" w:space="0"/>
            </w:tcBorders>
            <w:shd w:val="clear" w:color="auto" w:fill="auto"/>
            <w:vAlign w:val="center"/>
          </w:tcPr>
          <w:p w14:paraId="6FE10D93">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2655" w:type="dxa"/>
            <w:tcBorders>
              <w:top w:val="single" w:color="auto" w:sz="6" w:space="0"/>
              <w:left w:val="single" w:color="auto" w:sz="6" w:space="0"/>
              <w:bottom w:val="single" w:color="auto" w:sz="6" w:space="0"/>
              <w:right w:val="single" w:color="auto" w:sz="6" w:space="0"/>
            </w:tcBorders>
            <w:shd w:val="clear" w:color="auto" w:fill="auto"/>
            <w:vAlign w:val="center"/>
          </w:tcPr>
          <w:p w14:paraId="582494B0">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1077" w:type="dxa"/>
            <w:tcBorders>
              <w:top w:val="single" w:color="auto" w:sz="6" w:space="0"/>
              <w:left w:val="single" w:color="auto" w:sz="6" w:space="0"/>
              <w:bottom w:val="single" w:color="auto" w:sz="6" w:space="0"/>
              <w:right w:val="single" w:color="auto" w:sz="6" w:space="0"/>
            </w:tcBorders>
            <w:shd w:val="clear" w:color="auto" w:fill="auto"/>
            <w:vAlign w:val="center"/>
          </w:tcPr>
          <w:p w14:paraId="617F1F9F">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r>
      <w:tr w14:paraId="0ED34A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57" w:type="dxa"/>
            <w:left w:w="57" w:type="dxa"/>
            <w:bottom w:w="57" w:type="dxa"/>
            <w:right w:w="57" w:type="dxa"/>
          </w:tblCellMar>
        </w:tblPrEx>
        <w:trPr>
          <w:trHeight w:val="482" w:hRule="atLeast"/>
          <w:jc w:val="center"/>
        </w:trPr>
        <w:tc>
          <w:tcPr>
            <w:tcW w:w="1120" w:type="dxa"/>
            <w:tcBorders>
              <w:top w:val="single" w:color="auto" w:sz="6" w:space="0"/>
              <w:left w:val="single" w:color="auto" w:sz="6" w:space="0"/>
              <w:bottom w:val="single" w:color="auto" w:sz="6" w:space="0"/>
              <w:right w:val="single" w:color="auto" w:sz="6" w:space="0"/>
            </w:tcBorders>
            <w:shd w:val="clear" w:color="auto" w:fill="auto"/>
            <w:vAlign w:val="center"/>
          </w:tcPr>
          <w:p w14:paraId="4F549259">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2386" w:type="dxa"/>
            <w:tcBorders>
              <w:top w:val="single" w:color="auto" w:sz="6" w:space="0"/>
              <w:left w:val="single" w:color="auto" w:sz="6" w:space="0"/>
              <w:bottom w:val="single" w:color="auto" w:sz="6" w:space="0"/>
              <w:right w:val="single" w:color="auto" w:sz="6" w:space="0"/>
            </w:tcBorders>
            <w:shd w:val="clear" w:color="auto" w:fill="auto"/>
            <w:vAlign w:val="center"/>
          </w:tcPr>
          <w:p w14:paraId="24F64C4D">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1719" w:type="dxa"/>
            <w:tcBorders>
              <w:top w:val="single" w:color="auto" w:sz="6" w:space="0"/>
              <w:left w:val="single" w:color="auto" w:sz="6" w:space="0"/>
              <w:bottom w:val="single" w:color="auto" w:sz="6" w:space="0"/>
              <w:right w:val="single" w:color="auto" w:sz="6" w:space="0"/>
            </w:tcBorders>
            <w:shd w:val="clear" w:color="auto" w:fill="auto"/>
            <w:vAlign w:val="center"/>
          </w:tcPr>
          <w:p w14:paraId="6EFC4FA8">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2655" w:type="dxa"/>
            <w:tcBorders>
              <w:top w:val="single" w:color="auto" w:sz="6" w:space="0"/>
              <w:left w:val="single" w:color="auto" w:sz="6" w:space="0"/>
              <w:bottom w:val="single" w:color="auto" w:sz="6" w:space="0"/>
              <w:right w:val="single" w:color="auto" w:sz="6" w:space="0"/>
            </w:tcBorders>
            <w:shd w:val="clear" w:color="auto" w:fill="auto"/>
            <w:vAlign w:val="center"/>
          </w:tcPr>
          <w:p w14:paraId="19B987FA">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1077" w:type="dxa"/>
            <w:tcBorders>
              <w:top w:val="single" w:color="auto" w:sz="6" w:space="0"/>
              <w:left w:val="single" w:color="auto" w:sz="6" w:space="0"/>
              <w:bottom w:val="single" w:color="auto" w:sz="6" w:space="0"/>
              <w:right w:val="single" w:color="auto" w:sz="6" w:space="0"/>
            </w:tcBorders>
            <w:shd w:val="clear" w:color="auto" w:fill="auto"/>
            <w:vAlign w:val="center"/>
          </w:tcPr>
          <w:p w14:paraId="2DCD3AEF">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r>
      <w:tr w14:paraId="7C9669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57" w:type="dxa"/>
            <w:left w:w="57" w:type="dxa"/>
            <w:bottom w:w="57" w:type="dxa"/>
            <w:right w:w="57" w:type="dxa"/>
          </w:tblCellMar>
        </w:tblPrEx>
        <w:trPr>
          <w:trHeight w:val="482" w:hRule="atLeast"/>
          <w:jc w:val="center"/>
        </w:trPr>
        <w:tc>
          <w:tcPr>
            <w:tcW w:w="1120" w:type="dxa"/>
            <w:tcBorders>
              <w:top w:val="single" w:color="auto" w:sz="6" w:space="0"/>
              <w:left w:val="single" w:color="auto" w:sz="6" w:space="0"/>
              <w:bottom w:val="single" w:color="auto" w:sz="6" w:space="0"/>
              <w:right w:val="single" w:color="auto" w:sz="6" w:space="0"/>
            </w:tcBorders>
            <w:shd w:val="clear" w:color="auto" w:fill="auto"/>
            <w:vAlign w:val="center"/>
          </w:tcPr>
          <w:p w14:paraId="0608C9E3">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2386" w:type="dxa"/>
            <w:tcBorders>
              <w:top w:val="single" w:color="auto" w:sz="6" w:space="0"/>
              <w:left w:val="single" w:color="auto" w:sz="6" w:space="0"/>
              <w:bottom w:val="single" w:color="auto" w:sz="6" w:space="0"/>
              <w:right w:val="single" w:color="auto" w:sz="6" w:space="0"/>
            </w:tcBorders>
            <w:shd w:val="clear" w:color="auto" w:fill="auto"/>
            <w:vAlign w:val="center"/>
          </w:tcPr>
          <w:p w14:paraId="47F4D845">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1719" w:type="dxa"/>
            <w:tcBorders>
              <w:top w:val="single" w:color="auto" w:sz="6" w:space="0"/>
              <w:left w:val="single" w:color="auto" w:sz="6" w:space="0"/>
              <w:bottom w:val="single" w:color="auto" w:sz="6" w:space="0"/>
              <w:right w:val="single" w:color="auto" w:sz="6" w:space="0"/>
            </w:tcBorders>
            <w:shd w:val="clear" w:color="auto" w:fill="auto"/>
            <w:vAlign w:val="center"/>
          </w:tcPr>
          <w:p w14:paraId="3E788694">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2655" w:type="dxa"/>
            <w:tcBorders>
              <w:top w:val="single" w:color="auto" w:sz="6" w:space="0"/>
              <w:left w:val="single" w:color="auto" w:sz="6" w:space="0"/>
              <w:bottom w:val="single" w:color="auto" w:sz="6" w:space="0"/>
              <w:right w:val="single" w:color="auto" w:sz="6" w:space="0"/>
            </w:tcBorders>
            <w:shd w:val="clear" w:color="auto" w:fill="auto"/>
            <w:vAlign w:val="center"/>
          </w:tcPr>
          <w:p w14:paraId="6842B240">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1077" w:type="dxa"/>
            <w:tcBorders>
              <w:top w:val="single" w:color="auto" w:sz="6" w:space="0"/>
              <w:left w:val="single" w:color="auto" w:sz="6" w:space="0"/>
              <w:bottom w:val="single" w:color="auto" w:sz="6" w:space="0"/>
              <w:right w:val="single" w:color="auto" w:sz="6" w:space="0"/>
            </w:tcBorders>
            <w:shd w:val="clear" w:color="auto" w:fill="auto"/>
            <w:vAlign w:val="center"/>
          </w:tcPr>
          <w:p w14:paraId="27ED030E">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r>
      <w:tr w14:paraId="7F02A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57" w:type="dxa"/>
            <w:left w:w="57" w:type="dxa"/>
            <w:bottom w:w="57" w:type="dxa"/>
            <w:right w:w="57" w:type="dxa"/>
          </w:tblCellMar>
        </w:tblPrEx>
        <w:trPr>
          <w:trHeight w:val="482" w:hRule="atLeast"/>
          <w:jc w:val="center"/>
        </w:trPr>
        <w:tc>
          <w:tcPr>
            <w:tcW w:w="1120" w:type="dxa"/>
            <w:tcBorders>
              <w:top w:val="single" w:color="auto" w:sz="6" w:space="0"/>
              <w:left w:val="single" w:color="auto" w:sz="6" w:space="0"/>
              <w:bottom w:val="single" w:color="auto" w:sz="6" w:space="0"/>
              <w:right w:val="single" w:color="auto" w:sz="6" w:space="0"/>
            </w:tcBorders>
            <w:shd w:val="clear" w:color="auto" w:fill="auto"/>
            <w:vAlign w:val="center"/>
          </w:tcPr>
          <w:p w14:paraId="69C60FFC">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2386" w:type="dxa"/>
            <w:tcBorders>
              <w:top w:val="single" w:color="auto" w:sz="6" w:space="0"/>
              <w:left w:val="single" w:color="auto" w:sz="6" w:space="0"/>
              <w:bottom w:val="single" w:color="auto" w:sz="6" w:space="0"/>
              <w:right w:val="single" w:color="auto" w:sz="6" w:space="0"/>
            </w:tcBorders>
            <w:shd w:val="clear" w:color="auto" w:fill="auto"/>
            <w:vAlign w:val="center"/>
          </w:tcPr>
          <w:p w14:paraId="6693A523">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1719" w:type="dxa"/>
            <w:tcBorders>
              <w:top w:val="single" w:color="auto" w:sz="6" w:space="0"/>
              <w:left w:val="single" w:color="auto" w:sz="6" w:space="0"/>
              <w:bottom w:val="single" w:color="auto" w:sz="6" w:space="0"/>
              <w:right w:val="single" w:color="auto" w:sz="6" w:space="0"/>
            </w:tcBorders>
            <w:shd w:val="clear" w:color="auto" w:fill="auto"/>
            <w:vAlign w:val="center"/>
          </w:tcPr>
          <w:p w14:paraId="632D1A61">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2655" w:type="dxa"/>
            <w:tcBorders>
              <w:top w:val="single" w:color="auto" w:sz="6" w:space="0"/>
              <w:left w:val="single" w:color="auto" w:sz="6" w:space="0"/>
              <w:bottom w:val="single" w:color="auto" w:sz="6" w:space="0"/>
              <w:right w:val="single" w:color="auto" w:sz="6" w:space="0"/>
            </w:tcBorders>
            <w:shd w:val="clear" w:color="auto" w:fill="auto"/>
            <w:vAlign w:val="center"/>
          </w:tcPr>
          <w:p w14:paraId="0BC4C9DF">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c>
          <w:tcPr>
            <w:tcW w:w="1077" w:type="dxa"/>
            <w:tcBorders>
              <w:top w:val="single" w:color="auto" w:sz="6" w:space="0"/>
              <w:left w:val="single" w:color="auto" w:sz="6" w:space="0"/>
              <w:bottom w:val="single" w:color="auto" w:sz="6" w:space="0"/>
              <w:right w:val="single" w:color="auto" w:sz="6" w:space="0"/>
            </w:tcBorders>
            <w:shd w:val="clear" w:color="auto" w:fill="auto"/>
            <w:vAlign w:val="center"/>
          </w:tcPr>
          <w:p w14:paraId="17545D5E">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rPr>
            </w:pPr>
          </w:p>
        </w:tc>
      </w:tr>
    </w:tbl>
    <w:p w14:paraId="40971733">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firstLine="560" w:firstLineChars="200"/>
        <w:jc w:val="both"/>
        <w:textAlignment w:val="auto"/>
        <w:rPr>
          <w:rFonts w:hint="default" w:ascii="Times New Roman" w:hAnsi="Times New Roman" w:eastAsia="仿宋_GB2312" w:cs="Times New Roman"/>
          <w:color w:val="auto"/>
          <w:kern w:val="2"/>
          <w:sz w:val="28"/>
          <w:szCs w:val="28"/>
        </w:rPr>
      </w:pPr>
      <w:r>
        <w:rPr>
          <w:rFonts w:hint="default" w:ascii="Times New Roman" w:hAnsi="Times New Roman" w:eastAsia="仿宋_GB2312" w:cs="Times New Roman"/>
          <w:color w:val="auto"/>
          <w:kern w:val="2"/>
          <w:sz w:val="28"/>
          <w:szCs w:val="28"/>
          <w:lang w:val="en-US" w:eastAsia="zh-CN" w:bidi="ar"/>
        </w:rPr>
        <w:t>经审查，以上作品内容无政治性及科学性错误，作者无违背科研诚信及科技伦理的行为。</w:t>
      </w:r>
    </w:p>
    <w:p w14:paraId="008B2897">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560" w:firstLineChars="200"/>
        <w:jc w:val="both"/>
        <w:textAlignment w:val="auto"/>
        <w:outlineLvl w:val="1"/>
        <w:rPr>
          <w:rFonts w:hint="default" w:ascii="Times New Roman" w:hAnsi="Times New Roman" w:eastAsia="仿宋_GB2312" w:cs="Times New Roman"/>
          <w:color w:val="auto"/>
          <w:kern w:val="2"/>
          <w:sz w:val="28"/>
          <w:szCs w:val="28"/>
          <w:lang w:val="en-US" w:eastAsia="zh-CN" w:bidi="ar"/>
        </w:rPr>
      </w:pPr>
      <w:r>
        <w:rPr>
          <w:rFonts w:hint="default" w:ascii="Times New Roman" w:hAnsi="Times New Roman" w:eastAsia="仿宋_GB2312" w:cs="Times New Roman"/>
          <w:color w:val="auto"/>
          <w:kern w:val="2"/>
          <w:sz w:val="28"/>
          <w:szCs w:val="28"/>
          <w:lang w:val="en-US" w:eastAsia="zh-CN" w:bidi="ar"/>
        </w:rPr>
        <w:t xml:space="preserve"> </w:t>
      </w:r>
    </w:p>
    <w:p w14:paraId="5ACD0F61">
      <w:pPr>
        <w:keepNext w:val="0"/>
        <w:keepLines w:val="0"/>
        <w:pageBreakBefore w:val="0"/>
        <w:widowControl w:val="0"/>
        <w:suppressLineNumbers w:val="0"/>
        <w:kinsoku/>
        <w:wordWrap w:val="0"/>
        <w:overflowPunct/>
        <w:topLinePunct w:val="0"/>
        <w:autoSpaceDE w:val="0"/>
        <w:autoSpaceDN/>
        <w:bidi w:val="0"/>
        <w:adjustRightInd w:val="0"/>
        <w:snapToGrid w:val="0"/>
        <w:spacing w:beforeAutospacing="0" w:afterAutospacing="0" w:line="500" w:lineRule="exact"/>
        <w:ind w:left="0" w:leftChars="0" w:right="0" w:rightChars="0" w:firstLine="560" w:firstLineChars="200"/>
        <w:jc w:val="right"/>
        <w:textAlignment w:val="auto"/>
        <w:outlineLvl w:val="1"/>
        <w:rPr>
          <w:rFonts w:hint="default" w:ascii="Times New Roman" w:hAnsi="Times New Roman" w:eastAsia="仿宋_GB2312" w:cs="Times New Roman"/>
          <w:color w:val="auto"/>
          <w:kern w:val="2"/>
          <w:sz w:val="28"/>
          <w:szCs w:val="28"/>
        </w:rPr>
      </w:pPr>
      <w:r>
        <w:rPr>
          <w:rFonts w:hint="default" w:ascii="Times New Roman" w:hAnsi="Times New Roman" w:eastAsia="仿宋_GB2312" w:cs="Times New Roman"/>
          <w:color w:val="auto"/>
          <w:kern w:val="2"/>
          <w:sz w:val="28"/>
          <w:szCs w:val="28"/>
          <w:lang w:val="en-US" w:eastAsia="zh-CN" w:bidi="ar"/>
        </w:rPr>
        <w:t>单位（盖章）：</w:t>
      </w:r>
      <w:r>
        <w:rPr>
          <w:rFonts w:hint="default" w:ascii="Times New Roman" w:hAnsi="Times New Roman" w:cs="Times New Roman"/>
          <w:color w:val="auto"/>
          <w:kern w:val="2"/>
          <w:sz w:val="28"/>
          <w:szCs w:val="28"/>
          <w:lang w:val="en-US" w:eastAsia="zh-CN" w:bidi="ar"/>
        </w:rPr>
        <w:t xml:space="preserve">         </w:t>
      </w:r>
    </w:p>
    <w:p w14:paraId="602A0351">
      <w:pPr>
        <w:keepNext w:val="0"/>
        <w:keepLines w:val="0"/>
        <w:pageBreakBefore w:val="0"/>
        <w:widowControl w:val="0"/>
        <w:suppressLineNumbers w:val="0"/>
        <w:kinsoku/>
        <w:wordWrap w:val="0"/>
        <w:overflowPunct/>
        <w:topLinePunct w:val="0"/>
        <w:autoSpaceDE w:val="0"/>
        <w:autoSpaceDN/>
        <w:bidi w:val="0"/>
        <w:adjustRightInd w:val="0"/>
        <w:snapToGrid w:val="0"/>
        <w:spacing w:beforeAutospacing="0" w:afterAutospacing="0" w:line="500" w:lineRule="exact"/>
        <w:ind w:left="0" w:leftChars="0" w:right="0" w:rightChars="0" w:firstLine="560" w:firstLineChars="200"/>
        <w:jc w:val="right"/>
        <w:textAlignment w:val="auto"/>
        <w:outlineLvl w:val="1"/>
        <w:rPr>
          <w:rFonts w:hint="default" w:ascii="Times New Roman" w:hAnsi="Times New Roman" w:eastAsia="仿宋_GB2312" w:cs="Times New Roman"/>
          <w:color w:val="auto"/>
          <w:kern w:val="2"/>
          <w:sz w:val="28"/>
          <w:szCs w:val="28"/>
        </w:rPr>
      </w:pPr>
      <w:r>
        <w:rPr>
          <w:rFonts w:hint="default" w:ascii="Times New Roman" w:hAnsi="Times New Roman" w:eastAsia="仿宋_GB2312" w:cs="Times New Roman"/>
          <w:color w:val="auto"/>
          <w:kern w:val="2"/>
          <w:sz w:val="28"/>
          <w:szCs w:val="28"/>
          <w:lang w:val="en-US" w:eastAsia="zh-CN" w:bidi="ar"/>
        </w:rPr>
        <w:t>年  月  日</w:t>
      </w:r>
      <w:r>
        <w:rPr>
          <w:rFonts w:hint="default" w:ascii="Times New Roman" w:hAnsi="Times New Roman" w:cs="Times New Roman"/>
          <w:color w:val="auto"/>
          <w:kern w:val="2"/>
          <w:sz w:val="28"/>
          <w:szCs w:val="28"/>
          <w:lang w:val="en-US" w:eastAsia="zh-CN" w:bidi="ar"/>
        </w:rPr>
        <w:t xml:space="preserve">           </w:t>
      </w:r>
    </w:p>
    <w:p w14:paraId="693E4420">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560" w:firstLineChars="200"/>
        <w:jc w:val="both"/>
        <w:textAlignment w:val="auto"/>
        <w:outlineLvl w:val="1"/>
        <w:rPr>
          <w:rFonts w:hint="default" w:ascii="Times New Roman" w:hAnsi="Times New Roman" w:eastAsia="仿宋_GB2312" w:cs="Times New Roman"/>
          <w:color w:val="auto"/>
          <w:kern w:val="2"/>
          <w:sz w:val="28"/>
          <w:szCs w:val="28"/>
          <w:lang w:val="en-US" w:eastAsia="zh-CN" w:bidi="ar"/>
        </w:rPr>
      </w:pPr>
    </w:p>
    <w:p w14:paraId="4DB61C7C">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560" w:firstLineChars="200"/>
        <w:jc w:val="both"/>
        <w:textAlignment w:val="auto"/>
        <w:outlineLvl w:val="1"/>
        <w:rPr>
          <w:rFonts w:hint="default" w:ascii="Times New Roman" w:hAnsi="Times New Roman" w:eastAsia="仿宋_GB2312" w:cs="Times New Roman"/>
          <w:color w:val="auto"/>
          <w:kern w:val="2"/>
          <w:sz w:val="28"/>
          <w:szCs w:val="28"/>
        </w:rPr>
      </w:pPr>
      <w:r>
        <w:rPr>
          <w:rFonts w:hint="default" w:ascii="Times New Roman" w:hAnsi="Times New Roman" w:eastAsia="仿宋_GB2312" w:cs="Times New Roman"/>
          <w:color w:val="auto"/>
          <w:kern w:val="2"/>
          <w:sz w:val="28"/>
          <w:szCs w:val="28"/>
          <w:lang w:val="en-US" w:eastAsia="zh-CN" w:bidi="ar"/>
        </w:rPr>
        <w:t>联系人：                   联系方式：</w:t>
      </w:r>
    </w:p>
    <w:p w14:paraId="1DB8F4EB">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560" w:firstLineChars="200"/>
        <w:jc w:val="both"/>
        <w:textAlignment w:val="auto"/>
        <w:outlineLvl w:val="1"/>
        <w:rPr>
          <w:rFonts w:hint="default" w:ascii="Times New Roman" w:hAnsi="Times New Roman" w:eastAsia="仿宋_GB2312" w:cs="Times New Roman"/>
          <w:color w:val="auto"/>
          <w:kern w:val="2"/>
          <w:sz w:val="28"/>
          <w:szCs w:val="28"/>
        </w:rPr>
      </w:pPr>
      <w:r>
        <w:rPr>
          <w:rFonts w:hint="default" w:ascii="Times New Roman" w:hAnsi="Times New Roman" w:eastAsia="仿宋_GB2312" w:cs="Times New Roman"/>
          <w:color w:val="auto"/>
          <w:kern w:val="2"/>
          <w:sz w:val="28"/>
          <w:szCs w:val="28"/>
          <w:lang w:val="en-US" w:eastAsia="zh-CN" w:bidi="ar"/>
        </w:rPr>
        <w:t xml:space="preserve"> </w:t>
      </w:r>
    </w:p>
    <w:p w14:paraId="4D1D3677">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562" w:firstLineChars="200"/>
        <w:jc w:val="left"/>
        <w:textAlignment w:val="auto"/>
        <w:outlineLvl w:val="1"/>
        <w:rPr>
          <w:rFonts w:hint="default" w:ascii="Times New Roman" w:hAnsi="Times New Roman" w:eastAsia="仿宋_GB2312" w:cs="Times New Roman"/>
          <w:color w:val="auto"/>
          <w:kern w:val="2"/>
          <w:sz w:val="28"/>
          <w:szCs w:val="28"/>
          <w:lang w:val="en-US" w:eastAsia="zh-CN" w:bidi="ar"/>
        </w:rPr>
      </w:pPr>
      <w:r>
        <w:rPr>
          <w:rFonts w:hint="default" w:ascii="Times New Roman" w:hAnsi="Times New Roman" w:eastAsia="仿宋_GB2312" w:cs="Times New Roman"/>
          <w:b/>
          <w:bCs/>
          <w:color w:val="auto"/>
          <w:kern w:val="2"/>
          <w:sz w:val="28"/>
          <w:szCs w:val="28"/>
          <w:lang w:val="en-US" w:eastAsia="zh-CN" w:bidi="ar"/>
        </w:rPr>
        <w:t>注：</w:t>
      </w:r>
      <w:r>
        <w:rPr>
          <w:rFonts w:hint="default" w:ascii="Times New Roman" w:hAnsi="Times New Roman" w:eastAsia="仿宋_GB2312" w:cs="Times New Roman"/>
          <w:color w:val="auto"/>
          <w:kern w:val="2"/>
          <w:sz w:val="28"/>
          <w:szCs w:val="28"/>
          <w:lang w:val="en-US" w:eastAsia="zh-CN" w:bidi="ar"/>
        </w:rPr>
        <w:t>1.书名、作者/译者、出版社等信息务必与作品封面、扉页、版</w:t>
      </w:r>
    </w:p>
    <w:p w14:paraId="7720BC02">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1400" w:firstLineChars="500"/>
        <w:jc w:val="left"/>
        <w:textAlignment w:val="auto"/>
        <w:outlineLvl w:val="1"/>
        <w:rPr>
          <w:rFonts w:hint="default" w:ascii="Times New Roman" w:hAnsi="Times New Roman" w:eastAsia="仿宋_GB2312" w:cs="Times New Roman"/>
          <w:color w:val="auto"/>
          <w:kern w:val="2"/>
          <w:sz w:val="28"/>
          <w:szCs w:val="28"/>
        </w:rPr>
      </w:pPr>
      <w:r>
        <w:rPr>
          <w:rFonts w:hint="default" w:ascii="Times New Roman" w:hAnsi="Times New Roman" w:eastAsia="仿宋_GB2312" w:cs="Times New Roman"/>
          <w:color w:val="auto"/>
          <w:kern w:val="2"/>
          <w:sz w:val="28"/>
          <w:szCs w:val="28"/>
          <w:lang w:val="en-US" w:eastAsia="zh-CN" w:bidi="ar"/>
        </w:rPr>
        <w:t>权页印制字样保持一致。</w:t>
      </w:r>
    </w:p>
    <w:p w14:paraId="2BEF3175">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560" w:firstLineChars="200"/>
        <w:jc w:val="left"/>
        <w:textAlignment w:val="auto"/>
        <w:outlineLvl w:val="1"/>
        <w:rPr>
          <w:rFonts w:hint="default" w:ascii="Times New Roman" w:hAnsi="Times New Roman" w:eastAsia="仿宋_GB2312" w:cs="Times New Roman"/>
          <w:color w:val="auto"/>
          <w:kern w:val="2"/>
          <w:sz w:val="28"/>
          <w:szCs w:val="28"/>
        </w:rPr>
      </w:pPr>
      <w:r>
        <w:rPr>
          <w:rFonts w:hint="default" w:ascii="Times New Roman" w:hAnsi="Times New Roman" w:eastAsia="仿宋_GB2312" w:cs="Times New Roman"/>
          <w:color w:val="auto"/>
          <w:kern w:val="2"/>
          <w:sz w:val="28"/>
          <w:szCs w:val="28"/>
          <w:lang w:val="en-US" w:eastAsia="zh-CN" w:bidi="ar"/>
        </w:rPr>
        <w:t xml:space="preserve">    2.本表加盖公章的原件与实物作品一并邮寄。</w:t>
      </w:r>
    </w:p>
    <w:p w14:paraId="0DC5723D">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560" w:firstLineChars="200"/>
        <w:jc w:val="left"/>
        <w:textAlignment w:val="auto"/>
        <w:outlineLvl w:val="1"/>
        <w:rPr>
          <w:rFonts w:hint="default" w:ascii="Times New Roman" w:hAnsi="Times New Roman" w:eastAsia="仿宋_GB2312" w:cs="Times New Roman"/>
          <w:color w:val="auto"/>
          <w:kern w:val="2"/>
          <w:sz w:val="28"/>
          <w:szCs w:val="28"/>
          <w:lang w:val="en-US" w:eastAsia="zh-CN" w:bidi="ar"/>
        </w:rPr>
      </w:pPr>
      <w:r>
        <w:rPr>
          <w:rFonts w:hint="default" w:ascii="Times New Roman" w:hAnsi="Times New Roman" w:eastAsia="仿宋_GB2312" w:cs="Times New Roman"/>
          <w:color w:val="auto"/>
          <w:kern w:val="2"/>
          <w:sz w:val="28"/>
          <w:szCs w:val="28"/>
          <w:lang w:val="en-US" w:eastAsia="zh-CN" w:bidi="ar"/>
        </w:rPr>
        <w:t xml:space="preserve">    3.邮件寄件人须为推荐单位明确的联系人并写明联系方式，不受</w:t>
      </w:r>
    </w:p>
    <w:p w14:paraId="54605756">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right="0" w:rightChars="0" w:firstLine="1400" w:firstLineChars="500"/>
        <w:jc w:val="left"/>
        <w:textAlignment w:val="auto"/>
        <w:outlineLvl w:val="1"/>
        <w:rPr>
          <w:rFonts w:hint="default" w:ascii="Times New Roman" w:hAnsi="Times New Roman" w:eastAsia="仿宋_GB2312" w:cs="Times New Roman"/>
          <w:color w:val="auto"/>
          <w:kern w:val="2"/>
          <w:sz w:val="28"/>
          <w:szCs w:val="28"/>
          <w:lang w:val="en-US" w:eastAsia="zh-CN" w:bidi="ar"/>
        </w:rPr>
      </w:pPr>
      <w:r>
        <w:rPr>
          <w:rFonts w:hint="default" w:ascii="Times New Roman" w:hAnsi="Times New Roman" w:eastAsia="仿宋_GB2312" w:cs="Times New Roman"/>
          <w:color w:val="auto"/>
          <w:kern w:val="2"/>
          <w:sz w:val="28"/>
          <w:szCs w:val="28"/>
          <w:lang w:val="en-US" w:eastAsia="zh-CN" w:bidi="ar"/>
        </w:rPr>
        <w:t>理其他人寄送的材料。</w:t>
      </w:r>
    </w:p>
    <w:p w14:paraId="4CEA1AD7">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1120" w:firstLineChars="400"/>
        <w:jc w:val="left"/>
        <w:textAlignment w:val="auto"/>
        <w:outlineLvl w:val="1"/>
        <w:rPr>
          <w:rFonts w:hint="default" w:ascii="Times New Roman" w:hAnsi="Times New Roman" w:eastAsia="仿宋_GB2312" w:cs="Times New Roman"/>
          <w:color w:val="auto"/>
          <w:kern w:val="2"/>
          <w:sz w:val="28"/>
          <w:szCs w:val="28"/>
          <w:lang w:val="en-US" w:eastAsia="zh-CN" w:bidi="ar"/>
        </w:rPr>
      </w:pPr>
      <w:r>
        <w:rPr>
          <w:rFonts w:hint="default" w:ascii="Times New Roman" w:hAnsi="Times New Roman" w:eastAsia="仿宋_GB2312" w:cs="Times New Roman"/>
          <w:color w:val="auto"/>
          <w:kern w:val="2"/>
          <w:sz w:val="28"/>
          <w:szCs w:val="28"/>
          <w:lang w:val="en-US" w:eastAsia="zh-CN" w:bidi="ar"/>
        </w:rPr>
        <w:t>4.推荐作品数量超过控制数时，按推荐顺序取相应数量作品。</w:t>
      </w:r>
    </w:p>
    <w:p w14:paraId="6AC7B326">
      <w:pPr>
        <w:keepNext w:val="0"/>
        <w:keepLines w:val="0"/>
        <w:pageBreakBefore w:val="0"/>
        <w:widowControl w:val="0"/>
        <w:kinsoku/>
        <w:overflowPunct/>
        <w:topLinePunct w:val="0"/>
        <w:autoSpaceDN/>
        <w:bidi w:val="0"/>
        <w:snapToGrid w:val="0"/>
        <w:spacing w:line="500" w:lineRule="exact"/>
        <w:textAlignment w:val="auto"/>
        <w:rPr>
          <w:rFonts w:hint="default" w:ascii="Times New Roman" w:hAnsi="Times New Roman" w:cs="Times New Roman"/>
          <w:color w:val="auto"/>
        </w:rPr>
      </w:pPr>
    </w:p>
    <w:p w14:paraId="07915A9B">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600" w:lineRule="exact"/>
        <w:ind w:left="0" w:right="0" w:firstLine="0" w:firstLineChars="0"/>
        <w:jc w:val="both"/>
        <w:textAlignment w:val="auto"/>
        <w:outlineLvl w:val="1"/>
        <w:rPr>
          <w:rFonts w:hint="default" w:ascii="Times New Roman" w:hAnsi="Times New Roman" w:eastAsia="黑体" w:cs="Times New Roman"/>
          <w:bCs/>
          <w:color w:val="auto"/>
          <w:spacing w:val="-11"/>
          <w:kern w:val="2"/>
          <w:sz w:val="32"/>
          <w:szCs w:val="32"/>
          <w:lang w:val="en-US" w:eastAsia="zh-CN" w:bidi="ar"/>
        </w:rPr>
      </w:pPr>
      <w:r>
        <w:rPr>
          <w:rFonts w:hint="default" w:ascii="Times New Roman" w:hAnsi="Times New Roman" w:eastAsia="仿宋_GB2312" w:cs="Times New Roman"/>
          <w:bCs/>
          <w:color w:val="auto"/>
          <w:spacing w:val="-11"/>
          <w:kern w:val="2"/>
          <w:sz w:val="28"/>
          <w:szCs w:val="28"/>
          <w:lang w:val="en-US" w:eastAsia="zh-CN" w:bidi="ar"/>
        </w:rPr>
        <w:br w:type="page"/>
      </w:r>
      <w:r>
        <w:rPr>
          <w:rFonts w:hint="default" w:ascii="Times New Roman" w:hAnsi="Times New Roman" w:eastAsia="黑体" w:cs="Times New Roman"/>
          <w:bCs/>
          <w:color w:val="auto"/>
          <w:spacing w:val="-11"/>
          <w:kern w:val="2"/>
          <w:sz w:val="32"/>
          <w:szCs w:val="32"/>
          <w:lang w:val="en-US" w:eastAsia="zh-CN" w:bidi="ar"/>
        </w:rPr>
        <w:t>附件2</w:t>
      </w:r>
    </w:p>
    <w:p w14:paraId="33499344">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600" w:lineRule="exact"/>
        <w:ind w:left="0" w:right="0" w:firstLine="1192" w:firstLineChars="400"/>
        <w:jc w:val="both"/>
        <w:textAlignment w:val="auto"/>
        <w:outlineLvl w:val="1"/>
        <w:rPr>
          <w:rFonts w:hint="default" w:ascii="Times New Roman" w:hAnsi="Times New Roman" w:eastAsia="黑体" w:cs="Times New Roman"/>
          <w:bCs/>
          <w:color w:val="auto"/>
          <w:spacing w:val="-11"/>
          <w:kern w:val="2"/>
          <w:sz w:val="32"/>
          <w:szCs w:val="32"/>
          <w:lang w:val="en-US" w:eastAsia="zh-CN" w:bidi="ar"/>
        </w:rPr>
      </w:pPr>
    </w:p>
    <w:p w14:paraId="3CABF21B">
      <w:pPr>
        <w:keepNext w:val="0"/>
        <w:keepLines w:val="0"/>
        <w:pageBreakBefore w:val="0"/>
        <w:widowControl w:val="0"/>
        <w:suppressLineNumbers w:val="0"/>
        <w:kinsoku/>
        <w:overflowPunct/>
        <w:topLinePunct w:val="0"/>
        <w:autoSpaceDN/>
        <w:bidi w:val="0"/>
        <w:spacing w:beforeAutospacing="0" w:afterAutospacing="0" w:line="600" w:lineRule="exact"/>
        <w:ind w:left="0" w:right="0" w:firstLine="0" w:firstLineChars="0"/>
        <w:jc w:val="center"/>
        <w:textAlignment w:val="auto"/>
        <w:outlineLvl w:val="3"/>
        <w:rPr>
          <w:rFonts w:hint="eastAsia" w:ascii="方正小标宋_GBK" w:hAnsi="方正小标宋_GBK" w:eastAsia="方正小标宋_GBK" w:cs="方正小标宋_GBK"/>
          <w:b w:val="0"/>
          <w:bCs w:val="0"/>
          <w:color w:val="auto"/>
          <w:spacing w:val="6"/>
          <w:kern w:val="2"/>
          <w:sz w:val="44"/>
          <w:szCs w:val="44"/>
          <w:lang w:val="en-US" w:eastAsia="zh-CN" w:bidi="ar"/>
        </w:rPr>
      </w:pPr>
      <w:r>
        <w:rPr>
          <w:rFonts w:hint="eastAsia" w:ascii="方正小标宋_GBK" w:hAnsi="方正小标宋_GBK" w:eastAsia="方正小标宋_GBK" w:cs="方正小标宋_GBK"/>
          <w:b w:val="0"/>
          <w:bCs w:val="0"/>
          <w:color w:val="auto"/>
          <w:spacing w:val="6"/>
          <w:kern w:val="2"/>
          <w:sz w:val="44"/>
          <w:szCs w:val="44"/>
          <w:lang w:val="en-US" w:eastAsia="zh-CN" w:bidi="ar"/>
        </w:rPr>
        <w:t>2026年推荐全国优秀科普图书作品简介</w:t>
      </w:r>
    </w:p>
    <w:p w14:paraId="0708376C">
      <w:pPr>
        <w:keepNext w:val="0"/>
        <w:keepLines w:val="0"/>
        <w:pageBreakBefore w:val="0"/>
        <w:widowControl w:val="0"/>
        <w:suppressLineNumbers w:val="0"/>
        <w:kinsoku/>
        <w:overflowPunct/>
        <w:topLinePunct w:val="0"/>
        <w:autoSpaceDN/>
        <w:bidi w:val="0"/>
        <w:spacing w:beforeAutospacing="0" w:afterAutospacing="0" w:line="600" w:lineRule="exact"/>
        <w:ind w:left="0" w:right="0" w:firstLine="0" w:firstLineChars="0"/>
        <w:jc w:val="center"/>
        <w:textAlignment w:val="auto"/>
        <w:outlineLvl w:val="3"/>
        <w:rPr>
          <w:rFonts w:hint="default" w:ascii="Times New Roman" w:hAnsi="Times New Roman" w:eastAsia="方正小标宋_GBK" w:cs="Times New Roman"/>
          <w:b/>
          <w:bCs/>
          <w:color w:val="auto"/>
          <w:spacing w:val="6"/>
          <w:kern w:val="2"/>
          <w:sz w:val="36"/>
          <w:szCs w:val="36"/>
          <w:lang w:val="en-US" w:eastAsia="zh-CN" w:bidi="ar"/>
        </w:rPr>
      </w:pPr>
    </w:p>
    <w:p w14:paraId="4C64B252">
      <w:pPr>
        <w:keepNext w:val="0"/>
        <w:keepLines w:val="0"/>
        <w:pageBreakBefore w:val="0"/>
        <w:widowControl w:val="0"/>
        <w:suppressLineNumbers w:val="0"/>
        <w:kinsoku/>
        <w:overflowPunct/>
        <w:topLinePunct w:val="0"/>
        <w:autoSpaceDN/>
        <w:bidi w:val="0"/>
        <w:adjustRightInd w:val="0"/>
        <w:snapToGrid w:val="0"/>
        <w:spacing w:beforeAutospacing="0" w:afterAutospacing="0" w:line="600" w:lineRule="exact"/>
        <w:ind w:left="0" w:right="0" w:firstLine="600" w:firstLineChars="200"/>
        <w:jc w:val="both"/>
        <w:textAlignment w:val="auto"/>
        <w:outlineLvl w:val="0"/>
        <w:rPr>
          <w:rFonts w:hint="default" w:ascii="Times New Roman" w:hAnsi="Times New Roman" w:eastAsia="黑体" w:cs="Times New Roman"/>
          <w:color w:val="auto"/>
          <w:kern w:val="2"/>
          <w:sz w:val="30"/>
          <w:szCs w:val="30"/>
        </w:rPr>
      </w:pPr>
      <w:r>
        <w:rPr>
          <w:rFonts w:hint="default" w:ascii="Times New Roman" w:hAnsi="Times New Roman" w:eastAsia="黑体" w:cs="Times New Roman"/>
          <w:color w:val="auto"/>
          <w:kern w:val="2"/>
          <w:sz w:val="30"/>
          <w:szCs w:val="30"/>
          <w:lang w:val="en-US" w:eastAsia="zh-CN" w:bidi="ar"/>
        </w:rPr>
        <w:t>一、作品基本信息</w:t>
      </w:r>
    </w:p>
    <w:tbl>
      <w:tblPr>
        <w:tblStyle w:val="9"/>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Layout w:type="fixed"/>
        <w:tblCellMar>
          <w:top w:w="57" w:type="dxa"/>
          <w:left w:w="57" w:type="dxa"/>
          <w:bottom w:w="57" w:type="dxa"/>
          <w:right w:w="57" w:type="dxa"/>
        </w:tblCellMar>
      </w:tblPr>
      <w:tblGrid>
        <w:gridCol w:w="1576"/>
        <w:gridCol w:w="3673"/>
        <w:gridCol w:w="1109"/>
        <w:gridCol w:w="945"/>
        <w:gridCol w:w="1201"/>
      </w:tblGrid>
      <w:tr w14:paraId="7D93A1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57" w:type="dxa"/>
            <w:left w:w="57" w:type="dxa"/>
            <w:bottom w:w="57" w:type="dxa"/>
            <w:right w:w="57" w:type="dxa"/>
          </w:tblCellMar>
        </w:tblPrEx>
        <w:trPr>
          <w:trHeight w:val="340" w:hRule="atLeast"/>
          <w:jc w:val="center"/>
        </w:trPr>
        <w:tc>
          <w:tcPr>
            <w:tcW w:w="1576" w:type="dxa"/>
            <w:tcBorders>
              <w:top w:val="single" w:color="auto" w:sz="6" w:space="0"/>
              <w:left w:val="single" w:color="auto" w:sz="6" w:space="0"/>
              <w:bottom w:val="single" w:color="auto" w:sz="6" w:space="0"/>
              <w:right w:val="single" w:color="auto" w:sz="6" w:space="0"/>
            </w:tcBorders>
            <w:shd w:val="clear" w:color="auto" w:fill="auto"/>
            <w:vAlign w:val="center"/>
          </w:tcPr>
          <w:p w14:paraId="3BF3FCAA">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b/>
                <w:bCs/>
                <w:color w:val="auto"/>
                <w:kern w:val="2"/>
                <w:sz w:val="24"/>
                <w:szCs w:val="24"/>
              </w:rPr>
            </w:pPr>
            <w:r>
              <w:rPr>
                <w:rFonts w:hint="default" w:ascii="Times New Roman" w:hAnsi="Times New Roman" w:eastAsia="仿宋_GB2312" w:cs="Times New Roman"/>
                <w:b/>
                <w:bCs/>
                <w:color w:val="auto"/>
                <w:kern w:val="2"/>
                <w:sz w:val="24"/>
                <w:szCs w:val="24"/>
                <w:lang w:val="en-US" w:eastAsia="zh-CN" w:bidi="ar"/>
              </w:rPr>
              <w:t>名  称</w:t>
            </w:r>
          </w:p>
        </w:tc>
        <w:tc>
          <w:tcPr>
            <w:tcW w:w="6928" w:type="dxa"/>
            <w:gridSpan w:val="4"/>
            <w:tcBorders>
              <w:top w:val="single" w:color="auto" w:sz="6" w:space="0"/>
              <w:left w:val="single" w:color="auto" w:sz="6" w:space="0"/>
              <w:bottom w:val="single" w:color="auto" w:sz="6" w:space="0"/>
              <w:right w:val="single" w:color="auto" w:sz="6" w:space="0"/>
            </w:tcBorders>
            <w:shd w:val="clear" w:color="auto" w:fill="auto"/>
            <w:vAlign w:val="center"/>
          </w:tcPr>
          <w:p w14:paraId="325D106A">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both"/>
              <w:textAlignment w:val="auto"/>
              <w:rPr>
                <w:rFonts w:hint="default" w:ascii="Times New Roman" w:hAnsi="Times New Roman" w:eastAsia="仿宋_GB2312" w:cs="Times New Roman"/>
                <w:color w:val="auto"/>
                <w:kern w:val="2"/>
                <w:sz w:val="24"/>
                <w:szCs w:val="24"/>
              </w:rPr>
            </w:pPr>
          </w:p>
        </w:tc>
      </w:tr>
      <w:tr w14:paraId="0FC697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57" w:type="dxa"/>
            <w:left w:w="57" w:type="dxa"/>
            <w:bottom w:w="57" w:type="dxa"/>
            <w:right w:w="57" w:type="dxa"/>
          </w:tblCellMar>
        </w:tblPrEx>
        <w:trPr>
          <w:trHeight w:val="340" w:hRule="atLeast"/>
          <w:jc w:val="center"/>
        </w:trPr>
        <w:tc>
          <w:tcPr>
            <w:tcW w:w="1576" w:type="dxa"/>
            <w:tcBorders>
              <w:top w:val="single" w:color="auto" w:sz="6" w:space="0"/>
              <w:left w:val="single" w:color="auto" w:sz="6" w:space="0"/>
              <w:bottom w:val="single" w:color="auto" w:sz="6" w:space="0"/>
              <w:right w:val="single" w:color="auto" w:sz="6" w:space="0"/>
            </w:tcBorders>
            <w:shd w:val="clear" w:color="auto" w:fill="auto"/>
            <w:vAlign w:val="center"/>
          </w:tcPr>
          <w:p w14:paraId="62A1F0A3">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b/>
                <w:bCs/>
                <w:color w:val="auto"/>
                <w:kern w:val="2"/>
                <w:sz w:val="24"/>
                <w:szCs w:val="24"/>
              </w:rPr>
            </w:pPr>
            <w:r>
              <w:rPr>
                <w:rFonts w:hint="default" w:ascii="Times New Roman" w:hAnsi="Times New Roman" w:eastAsia="仿宋_GB2312" w:cs="Times New Roman"/>
                <w:b/>
                <w:bCs/>
                <w:color w:val="auto"/>
                <w:kern w:val="2"/>
                <w:sz w:val="24"/>
                <w:szCs w:val="24"/>
                <w:lang w:val="en-US" w:eastAsia="zh-CN" w:bidi="ar"/>
              </w:rPr>
              <w:t>ISBN编号</w:t>
            </w:r>
          </w:p>
        </w:tc>
        <w:tc>
          <w:tcPr>
            <w:tcW w:w="6928" w:type="dxa"/>
            <w:gridSpan w:val="4"/>
            <w:tcBorders>
              <w:top w:val="single" w:color="auto" w:sz="6" w:space="0"/>
              <w:left w:val="single" w:color="auto" w:sz="6" w:space="0"/>
              <w:bottom w:val="single" w:color="auto" w:sz="6" w:space="0"/>
              <w:right w:val="single" w:color="auto" w:sz="6" w:space="0"/>
            </w:tcBorders>
            <w:shd w:val="clear" w:color="auto" w:fill="auto"/>
            <w:vAlign w:val="center"/>
          </w:tcPr>
          <w:p w14:paraId="2A79710E">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（必填，必须与作品封面封底印制的ISBN编号一致）</w:t>
            </w:r>
          </w:p>
        </w:tc>
      </w:tr>
      <w:tr w14:paraId="54D4EC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57" w:type="dxa"/>
            <w:left w:w="57" w:type="dxa"/>
            <w:bottom w:w="57" w:type="dxa"/>
            <w:right w:w="57" w:type="dxa"/>
          </w:tblCellMar>
        </w:tblPrEx>
        <w:trPr>
          <w:trHeight w:val="340" w:hRule="atLeast"/>
          <w:jc w:val="center"/>
        </w:trPr>
        <w:tc>
          <w:tcPr>
            <w:tcW w:w="1576" w:type="dxa"/>
            <w:tcBorders>
              <w:top w:val="single" w:color="auto" w:sz="6" w:space="0"/>
              <w:left w:val="single" w:color="auto" w:sz="6" w:space="0"/>
              <w:bottom w:val="single" w:color="auto" w:sz="6" w:space="0"/>
              <w:right w:val="single" w:color="auto" w:sz="6" w:space="0"/>
            </w:tcBorders>
            <w:shd w:val="clear" w:color="auto" w:fill="auto"/>
            <w:vAlign w:val="center"/>
          </w:tcPr>
          <w:p w14:paraId="29FD6BFD">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b/>
                <w:bCs/>
                <w:color w:val="auto"/>
                <w:kern w:val="2"/>
                <w:sz w:val="24"/>
                <w:szCs w:val="24"/>
              </w:rPr>
            </w:pPr>
            <w:r>
              <w:rPr>
                <w:rFonts w:hint="default" w:ascii="Times New Roman" w:hAnsi="Times New Roman" w:eastAsia="仿宋_GB2312" w:cs="Times New Roman"/>
                <w:b/>
                <w:bCs/>
                <w:color w:val="auto"/>
                <w:kern w:val="2"/>
                <w:sz w:val="24"/>
                <w:szCs w:val="24"/>
                <w:lang w:val="en-US" w:eastAsia="zh-CN" w:bidi="ar"/>
              </w:rPr>
              <w:t>图书类别</w:t>
            </w:r>
          </w:p>
        </w:tc>
        <w:tc>
          <w:tcPr>
            <w:tcW w:w="3673" w:type="dxa"/>
            <w:tcBorders>
              <w:top w:val="single" w:color="auto" w:sz="6" w:space="0"/>
              <w:left w:val="single" w:color="auto" w:sz="6" w:space="0"/>
              <w:bottom w:val="single" w:color="auto" w:sz="6" w:space="0"/>
              <w:right w:val="single" w:color="auto" w:sz="6" w:space="0"/>
            </w:tcBorders>
            <w:shd w:val="clear" w:color="auto" w:fill="auto"/>
            <w:vAlign w:val="center"/>
          </w:tcPr>
          <w:p w14:paraId="389D1FD6">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（从作品版权页选取首字母）</w:t>
            </w:r>
          </w:p>
        </w:tc>
        <w:tc>
          <w:tcPr>
            <w:tcW w:w="1109" w:type="dxa"/>
            <w:tcBorders>
              <w:top w:val="single" w:color="auto" w:sz="6" w:space="0"/>
              <w:left w:val="single" w:color="auto" w:sz="6" w:space="0"/>
              <w:bottom w:val="single" w:color="auto" w:sz="6" w:space="0"/>
              <w:right w:val="single" w:color="auto" w:sz="6" w:space="0"/>
            </w:tcBorders>
            <w:shd w:val="clear" w:color="auto" w:fill="auto"/>
            <w:vAlign w:val="center"/>
          </w:tcPr>
          <w:p w14:paraId="55057D2B">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发行量</w:t>
            </w:r>
          </w:p>
          <w:p w14:paraId="577713F9">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（万册）</w:t>
            </w:r>
          </w:p>
        </w:tc>
        <w:tc>
          <w:tcPr>
            <w:tcW w:w="214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35330E20">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both"/>
              <w:textAlignment w:val="auto"/>
              <w:rPr>
                <w:rFonts w:hint="default" w:ascii="Times New Roman" w:hAnsi="Times New Roman" w:eastAsia="仿宋_GB2312" w:cs="Times New Roman"/>
                <w:color w:val="auto"/>
                <w:kern w:val="2"/>
                <w:sz w:val="24"/>
                <w:szCs w:val="24"/>
              </w:rPr>
            </w:pPr>
          </w:p>
        </w:tc>
      </w:tr>
      <w:tr w14:paraId="727908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57" w:type="dxa"/>
            <w:left w:w="57" w:type="dxa"/>
            <w:bottom w:w="57" w:type="dxa"/>
            <w:right w:w="57" w:type="dxa"/>
          </w:tblCellMar>
        </w:tblPrEx>
        <w:trPr>
          <w:trHeight w:val="340" w:hRule="atLeast"/>
          <w:jc w:val="center"/>
        </w:trPr>
        <w:tc>
          <w:tcPr>
            <w:tcW w:w="1576" w:type="dxa"/>
            <w:tcBorders>
              <w:top w:val="single" w:color="auto" w:sz="6" w:space="0"/>
              <w:left w:val="single" w:color="auto" w:sz="6" w:space="0"/>
              <w:bottom w:val="single" w:color="auto" w:sz="6" w:space="0"/>
              <w:right w:val="single" w:color="auto" w:sz="6" w:space="0"/>
            </w:tcBorders>
            <w:shd w:val="clear" w:color="auto" w:fill="auto"/>
            <w:vAlign w:val="center"/>
          </w:tcPr>
          <w:p w14:paraId="6F1B31C5">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b/>
                <w:bCs/>
                <w:color w:val="auto"/>
                <w:kern w:val="2"/>
                <w:sz w:val="24"/>
                <w:szCs w:val="24"/>
              </w:rPr>
            </w:pPr>
            <w:r>
              <w:rPr>
                <w:rFonts w:hint="default" w:ascii="Times New Roman" w:hAnsi="Times New Roman" w:eastAsia="仿宋_GB2312" w:cs="Times New Roman"/>
                <w:b/>
                <w:bCs/>
                <w:color w:val="auto"/>
                <w:kern w:val="2"/>
                <w:sz w:val="24"/>
                <w:szCs w:val="24"/>
                <w:lang w:val="en-US" w:eastAsia="zh-CN" w:bidi="ar"/>
              </w:rPr>
              <w:t>出版社</w:t>
            </w:r>
          </w:p>
        </w:tc>
        <w:tc>
          <w:tcPr>
            <w:tcW w:w="3673" w:type="dxa"/>
            <w:tcBorders>
              <w:top w:val="single" w:color="auto" w:sz="6" w:space="0"/>
              <w:left w:val="single" w:color="auto" w:sz="6" w:space="0"/>
              <w:bottom w:val="single" w:color="auto" w:sz="6" w:space="0"/>
              <w:right w:val="single" w:color="auto" w:sz="6" w:space="0"/>
            </w:tcBorders>
            <w:shd w:val="clear" w:color="auto" w:fill="auto"/>
            <w:vAlign w:val="center"/>
          </w:tcPr>
          <w:p w14:paraId="0BF3B4FF">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（与作品封面印制信息保持一致）</w:t>
            </w:r>
          </w:p>
        </w:tc>
        <w:tc>
          <w:tcPr>
            <w:tcW w:w="1109" w:type="dxa"/>
            <w:tcBorders>
              <w:top w:val="single" w:color="auto" w:sz="6" w:space="0"/>
              <w:left w:val="single" w:color="auto" w:sz="6" w:space="0"/>
              <w:bottom w:val="single" w:color="auto" w:sz="6" w:space="0"/>
              <w:right w:val="single" w:color="auto" w:sz="6" w:space="0"/>
            </w:tcBorders>
            <w:shd w:val="clear" w:color="auto" w:fill="auto"/>
            <w:vAlign w:val="center"/>
          </w:tcPr>
          <w:p w14:paraId="2ACC213F">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出版时间</w:t>
            </w:r>
          </w:p>
        </w:tc>
        <w:tc>
          <w:tcPr>
            <w:tcW w:w="2146"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67904EA6">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both"/>
              <w:textAlignment w:val="auto"/>
              <w:rPr>
                <w:rFonts w:hint="default" w:ascii="Times New Roman" w:hAnsi="Times New Roman" w:eastAsia="仿宋_GB2312" w:cs="Times New Roman"/>
                <w:color w:val="auto"/>
                <w:kern w:val="2"/>
                <w:sz w:val="24"/>
                <w:szCs w:val="24"/>
              </w:rPr>
            </w:pPr>
          </w:p>
        </w:tc>
      </w:tr>
      <w:tr w14:paraId="1F7AAA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57" w:type="dxa"/>
            <w:left w:w="57" w:type="dxa"/>
            <w:bottom w:w="57" w:type="dxa"/>
            <w:right w:w="57" w:type="dxa"/>
          </w:tblCellMar>
        </w:tblPrEx>
        <w:trPr>
          <w:trHeight w:val="340" w:hRule="atLeast"/>
          <w:jc w:val="center"/>
        </w:trPr>
        <w:tc>
          <w:tcPr>
            <w:tcW w:w="1576" w:type="dxa"/>
            <w:tcBorders>
              <w:top w:val="single" w:color="auto" w:sz="6" w:space="0"/>
              <w:left w:val="single" w:color="auto" w:sz="6" w:space="0"/>
              <w:bottom w:val="single" w:color="auto" w:sz="6" w:space="0"/>
              <w:right w:val="single" w:color="auto" w:sz="6" w:space="0"/>
            </w:tcBorders>
            <w:shd w:val="clear" w:color="auto" w:fill="auto"/>
            <w:vAlign w:val="center"/>
          </w:tcPr>
          <w:p w14:paraId="5FCDDC88">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b/>
                <w:bCs/>
                <w:color w:val="auto"/>
                <w:kern w:val="2"/>
                <w:sz w:val="24"/>
                <w:szCs w:val="24"/>
              </w:rPr>
            </w:pPr>
            <w:r>
              <w:rPr>
                <w:rFonts w:hint="default" w:ascii="Times New Roman" w:hAnsi="Times New Roman" w:eastAsia="仿宋_GB2312" w:cs="Times New Roman"/>
                <w:b/>
                <w:bCs/>
                <w:color w:val="auto"/>
                <w:kern w:val="2"/>
                <w:sz w:val="24"/>
                <w:szCs w:val="24"/>
                <w:lang w:val="en-US" w:eastAsia="zh-CN" w:bidi="ar"/>
              </w:rPr>
              <w:t>作者/译者</w:t>
            </w:r>
          </w:p>
        </w:tc>
        <w:tc>
          <w:tcPr>
            <w:tcW w:w="6928" w:type="dxa"/>
            <w:gridSpan w:val="4"/>
            <w:tcBorders>
              <w:top w:val="single" w:color="auto" w:sz="6" w:space="0"/>
              <w:left w:val="single" w:color="auto" w:sz="6" w:space="0"/>
              <w:bottom w:val="single" w:color="auto" w:sz="6" w:space="0"/>
              <w:right w:val="single" w:color="auto" w:sz="6" w:space="0"/>
            </w:tcBorders>
            <w:shd w:val="clear" w:color="auto" w:fill="auto"/>
            <w:vAlign w:val="center"/>
          </w:tcPr>
          <w:p w14:paraId="60B73F46">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（请与作品封面印制的作者/译者名称保持一致）</w:t>
            </w:r>
          </w:p>
        </w:tc>
      </w:tr>
      <w:tr w14:paraId="73CAD2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57" w:type="dxa"/>
            <w:left w:w="57" w:type="dxa"/>
            <w:bottom w:w="57" w:type="dxa"/>
            <w:right w:w="57" w:type="dxa"/>
          </w:tblCellMar>
        </w:tblPrEx>
        <w:trPr>
          <w:trHeight w:val="340" w:hRule="atLeast"/>
          <w:jc w:val="center"/>
        </w:trPr>
        <w:tc>
          <w:tcPr>
            <w:tcW w:w="1576" w:type="dxa"/>
            <w:vMerge w:val="restart"/>
            <w:tcBorders>
              <w:top w:val="nil"/>
              <w:left w:val="single" w:color="auto" w:sz="6" w:space="0"/>
              <w:bottom w:val="single" w:color="auto" w:sz="6" w:space="0"/>
              <w:right w:val="single" w:color="auto" w:sz="6" w:space="0"/>
            </w:tcBorders>
            <w:shd w:val="clear" w:color="auto" w:fill="auto"/>
            <w:vAlign w:val="center"/>
          </w:tcPr>
          <w:p w14:paraId="4E6B02AD">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b/>
                <w:bCs/>
                <w:color w:val="auto"/>
                <w:kern w:val="2"/>
                <w:sz w:val="24"/>
                <w:szCs w:val="24"/>
              </w:rPr>
            </w:pPr>
            <w:r>
              <w:rPr>
                <w:rFonts w:hint="default" w:ascii="Times New Roman" w:hAnsi="Times New Roman" w:eastAsia="仿宋_GB2312" w:cs="Times New Roman"/>
                <w:b/>
                <w:bCs/>
                <w:color w:val="auto"/>
                <w:kern w:val="2"/>
                <w:sz w:val="24"/>
                <w:szCs w:val="24"/>
                <w:lang w:val="en-US" w:eastAsia="zh-CN" w:bidi="ar"/>
              </w:rPr>
              <w:t>主要受众人群（可多选）</w:t>
            </w:r>
          </w:p>
        </w:tc>
        <w:tc>
          <w:tcPr>
            <w:tcW w:w="4782" w:type="dxa"/>
            <w:gridSpan w:val="2"/>
            <w:vMerge w:val="restart"/>
            <w:tcBorders>
              <w:top w:val="nil"/>
              <w:left w:val="single" w:color="auto" w:sz="6" w:space="0"/>
              <w:bottom w:val="single" w:color="auto" w:sz="6" w:space="0"/>
              <w:right w:val="single" w:color="auto" w:sz="6" w:space="0"/>
            </w:tcBorders>
            <w:shd w:val="clear" w:color="auto" w:fill="auto"/>
            <w:vAlign w:val="center"/>
          </w:tcPr>
          <w:p w14:paraId="03C923EB">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firstLine="0" w:firstLineChars="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□儿童  □青少年</w:t>
            </w:r>
          </w:p>
          <w:p w14:paraId="7DCDB496">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firstLine="0" w:firstLineChars="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□从事农业科技研发及农业生产人员</w:t>
            </w:r>
          </w:p>
          <w:p w14:paraId="0B99D165">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firstLine="0" w:firstLineChars="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□城镇从业人员中有此专业知识背景的人员</w:t>
            </w:r>
          </w:p>
          <w:p w14:paraId="4AB57358">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firstLine="0" w:firstLineChars="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□城镇从业人员中无此专业知识背景人员</w:t>
            </w:r>
          </w:p>
          <w:p w14:paraId="3B175D2E">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firstLine="0" w:firstLineChars="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□领导干部和公务员</w:t>
            </w:r>
          </w:p>
          <w:p w14:paraId="3E4D5656">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firstLine="0" w:firstLineChars="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□老年人</w:t>
            </w:r>
          </w:p>
          <w:p w14:paraId="3260F9E2">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firstLine="0" w:firstLineChars="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□不限人群</w:t>
            </w:r>
          </w:p>
          <w:p w14:paraId="5128910E">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firstLine="0" w:firstLineChars="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□其他（请注明：      ）</w:t>
            </w:r>
          </w:p>
        </w:tc>
        <w:tc>
          <w:tcPr>
            <w:tcW w:w="945" w:type="dxa"/>
            <w:tcBorders>
              <w:top w:val="single" w:color="auto" w:sz="6" w:space="0"/>
              <w:left w:val="single" w:color="auto" w:sz="6" w:space="0"/>
              <w:bottom w:val="single" w:color="auto" w:sz="6" w:space="0"/>
              <w:right w:val="single" w:color="auto" w:sz="6" w:space="0"/>
            </w:tcBorders>
            <w:shd w:val="clear" w:color="auto" w:fill="auto"/>
            <w:vAlign w:val="center"/>
          </w:tcPr>
          <w:p w14:paraId="1CD0E0D6">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b/>
                <w:bCs/>
                <w:color w:val="auto"/>
                <w:kern w:val="2"/>
                <w:sz w:val="24"/>
                <w:szCs w:val="24"/>
              </w:rPr>
            </w:pPr>
            <w:r>
              <w:rPr>
                <w:rFonts w:hint="default" w:ascii="Times New Roman" w:hAnsi="Times New Roman" w:eastAsia="仿宋_GB2312" w:cs="Times New Roman"/>
                <w:b/>
                <w:bCs/>
                <w:color w:val="auto"/>
                <w:kern w:val="2"/>
                <w:sz w:val="24"/>
                <w:szCs w:val="24"/>
                <w:lang w:val="en-US" w:eastAsia="zh-CN" w:bidi="ar"/>
              </w:rPr>
              <w:t>册数</w:t>
            </w:r>
          </w:p>
        </w:tc>
        <w:tc>
          <w:tcPr>
            <w:tcW w:w="1201" w:type="dxa"/>
            <w:tcBorders>
              <w:top w:val="single" w:color="auto" w:sz="6" w:space="0"/>
              <w:left w:val="single" w:color="auto" w:sz="6" w:space="0"/>
              <w:bottom w:val="single" w:color="auto" w:sz="6" w:space="0"/>
              <w:right w:val="single" w:color="auto" w:sz="6" w:space="0"/>
            </w:tcBorders>
            <w:shd w:val="clear" w:color="auto" w:fill="auto"/>
            <w:vAlign w:val="center"/>
          </w:tcPr>
          <w:p w14:paraId="0C16F32E">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both"/>
              <w:textAlignment w:val="auto"/>
              <w:rPr>
                <w:rFonts w:hint="default" w:ascii="Times New Roman" w:hAnsi="Times New Roman" w:eastAsia="仿宋_GB2312" w:cs="Times New Roman"/>
                <w:color w:val="auto"/>
                <w:kern w:val="2"/>
                <w:sz w:val="24"/>
                <w:szCs w:val="24"/>
              </w:rPr>
            </w:pPr>
          </w:p>
        </w:tc>
      </w:tr>
      <w:tr w14:paraId="2F1261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57" w:type="dxa"/>
            <w:left w:w="57" w:type="dxa"/>
            <w:bottom w:w="57" w:type="dxa"/>
            <w:right w:w="57" w:type="dxa"/>
          </w:tblCellMar>
        </w:tblPrEx>
        <w:trPr>
          <w:trHeight w:val="340" w:hRule="atLeast"/>
          <w:jc w:val="center"/>
        </w:trPr>
        <w:tc>
          <w:tcPr>
            <w:tcW w:w="1576" w:type="dxa"/>
            <w:vMerge w:val="continue"/>
            <w:tcBorders>
              <w:top w:val="nil"/>
              <w:left w:val="single" w:color="auto" w:sz="6" w:space="0"/>
              <w:bottom w:val="single" w:color="auto" w:sz="6" w:space="0"/>
              <w:right w:val="single" w:color="auto" w:sz="6" w:space="0"/>
            </w:tcBorders>
            <w:shd w:val="clear" w:color="auto" w:fill="auto"/>
            <w:vAlign w:val="center"/>
          </w:tcPr>
          <w:p w14:paraId="63FE244E">
            <w:pPr>
              <w:keepNext w:val="0"/>
              <w:keepLines w:val="0"/>
              <w:pageBreakBefore w:val="0"/>
              <w:widowControl w:val="0"/>
              <w:suppressLineNumbers w:val="0"/>
              <w:kinsoku/>
              <w:overflowPunct/>
              <w:topLinePunct w:val="0"/>
              <w:autoSpaceDN/>
              <w:bidi w:val="0"/>
              <w:snapToGrid w:val="0"/>
              <w:spacing w:beforeAutospacing="0" w:afterAutospacing="0" w:line="500" w:lineRule="exact"/>
              <w:ind w:left="0" w:right="0" w:firstLine="0" w:firstLineChars="0"/>
              <w:jc w:val="center"/>
              <w:textAlignment w:val="auto"/>
              <w:rPr>
                <w:rFonts w:hint="default" w:ascii="Times New Roman" w:hAnsi="Times New Roman" w:cs="Times New Roman"/>
                <w:b/>
                <w:bCs/>
                <w:color w:val="auto"/>
                <w:sz w:val="24"/>
                <w:szCs w:val="24"/>
              </w:rPr>
            </w:pPr>
          </w:p>
        </w:tc>
        <w:tc>
          <w:tcPr>
            <w:tcW w:w="4782" w:type="dxa"/>
            <w:gridSpan w:val="2"/>
            <w:vMerge w:val="continue"/>
            <w:tcBorders>
              <w:top w:val="nil"/>
              <w:left w:val="single" w:color="auto" w:sz="6" w:space="0"/>
              <w:bottom w:val="single" w:color="auto" w:sz="6" w:space="0"/>
              <w:right w:val="single" w:color="auto" w:sz="6" w:space="0"/>
            </w:tcBorders>
            <w:shd w:val="clear" w:color="auto" w:fill="auto"/>
            <w:vAlign w:val="center"/>
          </w:tcPr>
          <w:p w14:paraId="2B8ED836">
            <w:pPr>
              <w:keepNext w:val="0"/>
              <w:keepLines w:val="0"/>
              <w:pageBreakBefore w:val="0"/>
              <w:widowControl w:val="0"/>
              <w:suppressLineNumbers w:val="0"/>
              <w:kinsoku/>
              <w:overflowPunct/>
              <w:topLinePunct w:val="0"/>
              <w:autoSpaceDN/>
              <w:bidi w:val="0"/>
              <w:snapToGrid w:val="0"/>
              <w:spacing w:beforeAutospacing="0" w:afterAutospacing="0" w:line="500" w:lineRule="exact"/>
              <w:ind w:left="0" w:right="0" w:firstLine="0" w:firstLineChars="0"/>
              <w:textAlignment w:val="auto"/>
              <w:rPr>
                <w:rFonts w:hint="default" w:ascii="Times New Roman" w:hAnsi="Times New Roman" w:cs="Times New Roman"/>
                <w:color w:val="auto"/>
                <w:sz w:val="24"/>
                <w:szCs w:val="24"/>
              </w:rPr>
            </w:pPr>
          </w:p>
        </w:tc>
        <w:tc>
          <w:tcPr>
            <w:tcW w:w="945" w:type="dxa"/>
            <w:tcBorders>
              <w:top w:val="single" w:color="auto" w:sz="6" w:space="0"/>
              <w:left w:val="single" w:color="auto" w:sz="6" w:space="0"/>
              <w:bottom w:val="single" w:color="auto" w:sz="6" w:space="0"/>
              <w:right w:val="single" w:color="auto" w:sz="6" w:space="0"/>
            </w:tcBorders>
            <w:shd w:val="clear" w:color="auto" w:fill="auto"/>
            <w:vAlign w:val="center"/>
          </w:tcPr>
          <w:p w14:paraId="30BEE05F">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b/>
                <w:bCs/>
                <w:color w:val="auto"/>
                <w:kern w:val="2"/>
                <w:sz w:val="24"/>
                <w:szCs w:val="24"/>
              </w:rPr>
            </w:pPr>
            <w:r>
              <w:rPr>
                <w:rFonts w:hint="default" w:ascii="Times New Roman" w:hAnsi="Times New Roman" w:eastAsia="仿宋_GB2312" w:cs="Times New Roman"/>
                <w:b/>
                <w:bCs/>
                <w:color w:val="auto"/>
                <w:kern w:val="2"/>
                <w:sz w:val="24"/>
                <w:szCs w:val="24"/>
                <w:lang w:val="en-US" w:eastAsia="zh-CN" w:bidi="ar"/>
              </w:rPr>
              <w:t>定价</w:t>
            </w:r>
          </w:p>
          <w:p w14:paraId="28147707">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b/>
                <w:bCs/>
                <w:color w:val="auto"/>
                <w:kern w:val="2"/>
                <w:sz w:val="24"/>
                <w:szCs w:val="24"/>
              </w:rPr>
            </w:pPr>
            <w:r>
              <w:rPr>
                <w:rFonts w:hint="default" w:ascii="Times New Roman" w:hAnsi="Times New Roman" w:eastAsia="仿宋_GB2312" w:cs="Times New Roman"/>
                <w:b/>
                <w:bCs/>
                <w:color w:val="auto"/>
                <w:kern w:val="2"/>
                <w:sz w:val="24"/>
                <w:szCs w:val="24"/>
                <w:lang w:val="en-US" w:eastAsia="zh-CN" w:bidi="ar"/>
              </w:rPr>
              <w:t>（元）</w:t>
            </w:r>
          </w:p>
        </w:tc>
        <w:tc>
          <w:tcPr>
            <w:tcW w:w="1201" w:type="dxa"/>
            <w:tcBorders>
              <w:top w:val="single" w:color="auto" w:sz="6" w:space="0"/>
              <w:left w:val="single" w:color="auto" w:sz="6" w:space="0"/>
              <w:bottom w:val="single" w:color="auto" w:sz="6" w:space="0"/>
              <w:right w:val="single" w:color="auto" w:sz="6" w:space="0"/>
            </w:tcBorders>
            <w:shd w:val="clear" w:color="auto" w:fill="auto"/>
            <w:vAlign w:val="center"/>
          </w:tcPr>
          <w:p w14:paraId="1A3EB1B8">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both"/>
              <w:textAlignment w:val="auto"/>
              <w:rPr>
                <w:rFonts w:hint="default" w:ascii="Times New Roman" w:hAnsi="Times New Roman" w:eastAsia="仿宋_GB2312" w:cs="Times New Roman"/>
                <w:color w:val="auto"/>
                <w:kern w:val="2"/>
                <w:sz w:val="24"/>
                <w:szCs w:val="24"/>
              </w:rPr>
            </w:pPr>
          </w:p>
        </w:tc>
      </w:tr>
      <w:tr w14:paraId="71B967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57" w:type="dxa"/>
            <w:left w:w="57" w:type="dxa"/>
            <w:bottom w:w="57" w:type="dxa"/>
            <w:right w:w="57" w:type="dxa"/>
          </w:tblCellMar>
        </w:tblPrEx>
        <w:trPr>
          <w:trHeight w:val="340" w:hRule="atLeast"/>
          <w:jc w:val="center"/>
        </w:trPr>
        <w:tc>
          <w:tcPr>
            <w:tcW w:w="1576" w:type="dxa"/>
            <w:tcBorders>
              <w:top w:val="single" w:color="auto" w:sz="6" w:space="0"/>
              <w:left w:val="single" w:color="auto" w:sz="6" w:space="0"/>
              <w:bottom w:val="single" w:color="auto" w:sz="6" w:space="0"/>
              <w:right w:val="single" w:color="auto" w:sz="6" w:space="0"/>
            </w:tcBorders>
            <w:shd w:val="clear" w:color="auto" w:fill="auto"/>
            <w:vAlign w:val="center"/>
          </w:tcPr>
          <w:p w14:paraId="7A748203">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b/>
                <w:bCs/>
                <w:color w:val="auto"/>
                <w:kern w:val="2"/>
                <w:sz w:val="24"/>
                <w:szCs w:val="24"/>
              </w:rPr>
            </w:pPr>
            <w:r>
              <w:rPr>
                <w:rFonts w:hint="default" w:ascii="Times New Roman" w:hAnsi="Times New Roman" w:eastAsia="仿宋_GB2312" w:cs="Times New Roman"/>
                <w:b/>
                <w:bCs/>
                <w:color w:val="auto"/>
                <w:kern w:val="2"/>
                <w:sz w:val="24"/>
                <w:szCs w:val="24"/>
                <w:lang w:val="en-US" w:eastAsia="zh-CN" w:bidi="ar"/>
              </w:rPr>
              <w:t>作者/译者</w:t>
            </w:r>
          </w:p>
          <w:p w14:paraId="77F3FB20">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b/>
                <w:bCs/>
                <w:color w:val="auto"/>
                <w:kern w:val="2"/>
                <w:sz w:val="24"/>
                <w:szCs w:val="24"/>
              </w:rPr>
            </w:pPr>
            <w:r>
              <w:rPr>
                <w:rFonts w:hint="default" w:ascii="Times New Roman" w:hAnsi="Times New Roman" w:eastAsia="仿宋_GB2312" w:cs="Times New Roman"/>
                <w:b/>
                <w:bCs/>
                <w:color w:val="auto"/>
                <w:kern w:val="2"/>
                <w:sz w:val="24"/>
                <w:szCs w:val="24"/>
                <w:lang w:val="en-US" w:eastAsia="zh-CN" w:bidi="ar"/>
              </w:rPr>
              <w:t>简介</w:t>
            </w:r>
          </w:p>
        </w:tc>
        <w:tc>
          <w:tcPr>
            <w:tcW w:w="6928" w:type="dxa"/>
            <w:gridSpan w:val="4"/>
            <w:tcBorders>
              <w:top w:val="single" w:color="auto" w:sz="6" w:space="0"/>
              <w:left w:val="single" w:color="auto" w:sz="6" w:space="0"/>
              <w:bottom w:val="single" w:color="auto" w:sz="6" w:space="0"/>
              <w:right w:val="single" w:color="auto" w:sz="6" w:space="0"/>
            </w:tcBorders>
            <w:shd w:val="clear" w:color="auto" w:fill="auto"/>
            <w:vAlign w:val="center"/>
          </w:tcPr>
          <w:p w14:paraId="134F72CA">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firstLine="0" w:firstLineChars="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（限300字以内）</w:t>
            </w:r>
          </w:p>
          <w:p w14:paraId="6F949905">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firstLine="0" w:firstLineChars="0"/>
              <w:jc w:val="both"/>
              <w:textAlignment w:val="auto"/>
              <w:rPr>
                <w:rFonts w:hint="default" w:ascii="Times New Roman" w:hAnsi="Times New Roman" w:eastAsia="仿宋_GB2312" w:cs="Times New Roman"/>
                <w:color w:val="auto"/>
                <w:kern w:val="2"/>
                <w:sz w:val="24"/>
                <w:szCs w:val="24"/>
              </w:rPr>
            </w:pPr>
          </w:p>
          <w:p w14:paraId="463B1A29">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firstLine="0" w:firstLineChars="0"/>
              <w:jc w:val="both"/>
              <w:textAlignment w:val="auto"/>
              <w:rPr>
                <w:rFonts w:hint="default" w:ascii="Times New Roman" w:hAnsi="Times New Roman" w:eastAsia="仿宋_GB2312" w:cs="Times New Roman"/>
                <w:color w:val="auto"/>
                <w:kern w:val="2"/>
                <w:sz w:val="24"/>
                <w:szCs w:val="24"/>
              </w:rPr>
            </w:pPr>
          </w:p>
          <w:p w14:paraId="43E11DCE">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firstLine="0" w:firstLineChars="0"/>
              <w:jc w:val="both"/>
              <w:textAlignment w:val="auto"/>
              <w:rPr>
                <w:rFonts w:hint="default" w:ascii="Times New Roman" w:hAnsi="Times New Roman" w:eastAsia="仿宋_GB2312" w:cs="Times New Roman"/>
                <w:color w:val="auto"/>
                <w:kern w:val="2"/>
                <w:sz w:val="24"/>
                <w:szCs w:val="24"/>
              </w:rPr>
            </w:pPr>
          </w:p>
          <w:p w14:paraId="119F5DA0">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firstLine="0" w:firstLineChars="0"/>
              <w:jc w:val="both"/>
              <w:textAlignment w:val="auto"/>
              <w:rPr>
                <w:rFonts w:hint="default" w:ascii="Times New Roman" w:hAnsi="Times New Roman" w:eastAsia="仿宋_GB2312" w:cs="Times New Roman"/>
                <w:color w:val="auto"/>
                <w:kern w:val="2"/>
                <w:sz w:val="24"/>
                <w:szCs w:val="24"/>
              </w:rPr>
            </w:pPr>
          </w:p>
          <w:p w14:paraId="09172F6B">
            <w:pPr>
              <w:keepNext w:val="0"/>
              <w:keepLines w:val="0"/>
              <w:pageBreakBefore w:val="0"/>
              <w:widowControl w:val="0"/>
              <w:kinsoku/>
              <w:overflowPunct/>
              <w:topLinePunct w:val="0"/>
              <w:autoSpaceDN/>
              <w:bidi w:val="0"/>
              <w:snapToGrid w:val="0"/>
              <w:spacing w:line="500" w:lineRule="exact"/>
              <w:textAlignment w:val="auto"/>
              <w:rPr>
                <w:rFonts w:hint="default" w:ascii="Times New Roman" w:hAnsi="Times New Roman" w:cs="Times New Roman"/>
                <w:color w:val="auto"/>
              </w:rPr>
            </w:pPr>
          </w:p>
          <w:p w14:paraId="61CDF40F">
            <w:pPr>
              <w:keepNext w:val="0"/>
              <w:keepLines w:val="0"/>
              <w:pageBreakBefore w:val="0"/>
              <w:widowControl w:val="0"/>
              <w:kinsoku/>
              <w:overflowPunct/>
              <w:topLinePunct w:val="0"/>
              <w:autoSpaceDN/>
              <w:bidi w:val="0"/>
              <w:snapToGrid w:val="0"/>
              <w:spacing w:line="500" w:lineRule="exact"/>
              <w:textAlignment w:val="auto"/>
              <w:rPr>
                <w:rFonts w:hint="default" w:ascii="Times New Roman" w:hAnsi="Times New Roman" w:cs="Times New Roman"/>
                <w:color w:val="auto"/>
              </w:rPr>
            </w:pPr>
          </w:p>
          <w:p w14:paraId="5BF27BE3">
            <w:pPr>
              <w:keepNext w:val="0"/>
              <w:keepLines w:val="0"/>
              <w:pageBreakBefore w:val="0"/>
              <w:widowControl w:val="0"/>
              <w:kinsoku/>
              <w:overflowPunct/>
              <w:topLinePunct w:val="0"/>
              <w:autoSpaceDN/>
              <w:bidi w:val="0"/>
              <w:snapToGrid w:val="0"/>
              <w:spacing w:line="500" w:lineRule="exact"/>
              <w:textAlignment w:val="auto"/>
              <w:rPr>
                <w:rFonts w:hint="default" w:ascii="Times New Roman" w:hAnsi="Times New Roman" w:cs="Times New Roman"/>
                <w:color w:val="auto"/>
              </w:rPr>
            </w:pPr>
          </w:p>
          <w:p w14:paraId="16F31581">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firstLine="0" w:firstLineChars="0"/>
              <w:jc w:val="both"/>
              <w:textAlignment w:val="auto"/>
              <w:rPr>
                <w:rFonts w:hint="default" w:ascii="Times New Roman" w:hAnsi="Times New Roman" w:eastAsia="仿宋_GB2312" w:cs="Times New Roman"/>
                <w:color w:val="auto"/>
                <w:kern w:val="2"/>
                <w:sz w:val="24"/>
                <w:szCs w:val="24"/>
              </w:rPr>
            </w:pPr>
          </w:p>
        </w:tc>
      </w:tr>
      <w:tr w14:paraId="270ADF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57" w:type="dxa"/>
            <w:left w:w="57" w:type="dxa"/>
            <w:bottom w:w="57" w:type="dxa"/>
            <w:right w:w="57" w:type="dxa"/>
          </w:tblCellMar>
        </w:tblPrEx>
        <w:trPr>
          <w:trHeight w:val="340" w:hRule="atLeast"/>
          <w:jc w:val="center"/>
        </w:trPr>
        <w:tc>
          <w:tcPr>
            <w:tcW w:w="1576" w:type="dxa"/>
            <w:tcBorders>
              <w:top w:val="single" w:color="auto" w:sz="6" w:space="0"/>
              <w:left w:val="single" w:color="auto" w:sz="6" w:space="0"/>
              <w:bottom w:val="single" w:color="auto" w:sz="6" w:space="0"/>
              <w:right w:val="single" w:color="auto" w:sz="6" w:space="0"/>
            </w:tcBorders>
            <w:shd w:val="clear" w:color="auto" w:fill="auto"/>
            <w:vAlign w:val="center"/>
          </w:tcPr>
          <w:p w14:paraId="4EB3BA95">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b/>
                <w:bCs/>
                <w:color w:val="auto"/>
                <w:kern w:val="2"/>
                <w:sz w:val="24"/>
                <w:szCs w:val="24"/>
              </w:rPr>
            </w:pPr>
            <w:r>
              <w:rPr>
                <w:rFonts w:hint="default" w:ascii="Times New Roman" w:hAnsi="Times New Roman" w:eastAsia="仿宋_GB2312" w:cs="Times New Roman"/>
                <w:b/>
                <w:bCs/>
                <w:color w:val="auto"/>
                <w:kern w:val="2"/>
                <w:sz w:val="24"/>
                <w:szCs w:val="24"/>
                <w:lang w:val="en-US" w:eastAsia="zh-CN" w:bidi="ar"/>
              </w:rPr>
              <w:t>作者/译者</w:t>
            </w:r>
          </w:p>
          <w:p w14:paraId="3AFF84DC">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0" w:firstLineChars="0"/>
              <w:jc w:val="center"/>
              <w:textAlignment w:val="auto"/>
              <w:rPr>
                <w:rFonts w:hint="default" w:ascii="Times New Roman" w:hAnsi="Times New Roman" w:eastAsia="仿宋_GB2312" w:cs="Times New Roman"/>
                <w:b/>
                <w:bCs/>
                <w:color w:val="auto"/>
                <w:kern w:val="2"/>
                <w:sz w:val="24"/>
                <w:szCs w:val="24"/>
              </w:rPr>
            </w:pPr>
            <w:r>
              <w:rPr>
                <w:rFonts w:hint="default" w:ascii="Times New Roman" w:hAnsi="Times New Roman" w:eastAsia="仿宋_GB2312" w:cs="Times New Roman"/>
                <w:b/>
                <w:bCs/>
                <w:color w:val="auto"/>
                <w:kern w:val="2"/>
                <w:sz w:val="24"/>
                <w:szCs w:val="24"/>
                <w:lang w:val="en-US" w:eastAsia="zh-CN" w:bidi="ar"/>
              </w:rPr>
              <w:t>承诺与授权</w:t>
            </w:r>
          </w:p>
        </w:tc>
        <w:tc>
          <w:tcPr>
            <w:tcW w:w="6928" w:type="dxa"/>
            <w:gridSpan w:val="4"/>
            <w:tcBorders>
              <w:top w:val="single" w:color="auto" w:sz="6" w:space="0"/>
              <w:left w:val="single" w:color="auto" w:sz="6" w:space="0"/>
              <w:bottom w:val="single" w:color="auto" w:sz="6" w:space="0"/>
              <w:right w:val="single" w:color="auto" w:sz="6" w:space="0"/>
            </w:tcBorders>
            <w:shd w:val="clear" w:color="auto" w:fill="auto"/>
            <w:vAlign w:val="center"/>
          </w:tcPr>
          <w:p w14:paraId="31FAC442">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firstLine="480" w:firstLineChars="20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本人（本机构）郑重承诺：对所提交的图书作品拥有著作权，如作品内容侵犯第三方合法权益导致任何争议、索赔、诉讼等后果，将由本人（本单位）承担后果。严格遵守评审有关规定，不以“请托”“打招呼”等形式干扰评审工作。</w:t>
            </w:r>
          </w:p>
          <w:p w14:paraId="585AAB87">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firstLine="0" w:firstLineChars="0"/>
              <w:jc w:val="both"/>
              <w:textAlignment w:val="auto"/>
              <w:rPr>
                <w:rFonts w:hint="default" w:ascii="Times New Roman" w:hAnsi="Times New Roman" w:eastAsia="仿宋_GB2312" w:cs="Times New Roman"/>
                <w:color w:val="auto"/>
                <w:kern w:val="2"/>
                <w:sz w:val="24"/>
                <w:szCs w:val="24"/>
                <w:lang w:val="en-US" w:eastAsia="zh-CN" w:bidi="ar"/>
              </w:rPr>
            </w:pPr>
            <w:r>
              <w:rPr>
                <w:rFonts w:hint="default" w:ascii="Times New Roman" w:hAnsi="Times New Roman" w:eastAsia="仿宋_GB2312" w:cs="Times New Roman"/>
                <w:color w:val="auto"/>
                <w:kern w:val="2"/>
                <w:sz w:val="24"/>
                <w:szCs w:val="24"/>
                <w:lang w:val="en-US" w:eastAsia="zh-CN" w:bidi="ar"/>
              </w:rPr>
              <w:t>本人（本机构）同意授权主办方和承办方在举办的公益性科普宣传和公益性科学教育中无偿使用该图书作品。</w:t>
            </w:r>
          </w:p>
          <w:p w14:paraId="33959D8E">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firstLine="0" w:firstLineChars="0"/>
              <w:jc w:val="both"/>
              <w:textAlignment w:val="auto"/>
              <w:rPr>
                <w:rFonts w:hint="default" w:ascii="Times New Roman" w:hAnsi="Times New Roman" w:eastAsia="仿宋_GB2312" w:cs="Times New Roman"/>
                <w:color w:val="auto"/>
                <w:kern w:val="2"/>
                <w:sz w:val="24"/>
                <w:szCs w:val="24"/>
                <w:lang w:val="en-US" w:eastAsia="zh-CN" w:bidi="ar"/>
              </w:rPr>
            </w:pPr>
          </w:p>
          <w:p w14:paraId="22A622E7">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firstLine="0" w:firstLineChars="0"/>
              <w:jc w:val="both"/>
              <w:textAlignment w:val="auto"/>
              <w:rPr>
                <w:rFonts w:hint="default" w:ascii="Times New Roman" w:hAnsi="Times New Roman" w:eastAsia="仿宋_GB2312" w:cs="Times New Roman"/>
                <w:color w:val="auto"/>
                <w:kern w:val="2"/>
                <w:sz w:val="24"/>
                <w:szCs w:val="24"/>
                <w:lang w:bidi="ar"/>
              </w:rPr>
            </w:pPr>
          </w:p>
          <w:p w14:paraId="26257B56">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right="0" w:rightChars="0" w:firstLine="0" w:firstLineChars="0"/>
              <w:jc w:val="both"/>
              <w:textAlignment w:val="auto"/>
              <w:rPr>
                <w:rFonts w:hint="default" w:ascii="Times New Roman" w:hAnsi="Times New Roman" w:eastAsia="仿宋_GB2312" w:cs="Times New Roman"/>
                <w:color w:val="auto"/>
                <w:kern w:val="2"/>
                <w:sz w:val="24"/>
                <w:szCs w:val="24"/>
              </w:rPr>
            </w:pPr>
          </w:p>
          <w:p w14:paraId="45321C3B">
            <w:pPr>
              <w:keepNext w:val="0"/>
              <w:keepLines w:val="0"/>
              <w:pageBreakBefore w:val="0"/>
              <w:widowControl w:val="0"/>
              <w:suppressLineNumbers w:val="0"/>
              <w:kinsoku/>
              <w:wordWrap w:val="0"/>
              <w:overflowPunct/>
              <w:topLinePunct w:val="0"/>
              <w:autoSpaceDE w:val="0"/>
              <w:autoSpaceDN/>
              <w:bidi w:val="0"/>
              <w:adjustRightInd w:val="0"/>
              <w:snapToGrid w:val="0"/>
              <w:spacing w:beforeAutospacing="0" w:afterAutospacing="0" w:line="500" w:lineRule="exact"/>
              <w:ind w:left="0" w:right="0" w:rightChars="0" w:firstLine="0" w:firstLineChars="0"/>
              <w:jc w:val="right"/>
              <w:textAlignment w:val="auto"/>
              <w:rPr>
                <w:rFonts w:hint="default" w:ascii="Times New Roman" w:hAnsi="Times New Roman" w:cs="Times New Roman"/>
                <w:color w:val="auto"/>
                <w:kern w:val="2"/>
                <w:sz w:val="24"/>
                <w:szCs w:val="24"/>
                <w:lang w:val="en-US" w:eastAsia="zh-CN" w:bidi="ar"/>
              </w:rPr>
            </w:pPr>
            <w:r>
              <w:rPr>
                <w:rFonts w:hint="default" w:ascii="Times New Roman" w:hAnsi="Times New Roman" w:eastAsia="仿宋_GB2312" w:cs="Times New Roman"/>
                <w:color w:val="auto"/>
                <w:kern w:val="2"/>
                <w:sz w:val="24"/>
                <w:szCs w:val="24"/>
                <w:lang w:val="en-US" w:eastAsia="zh-CN" w:bidi="ar"/>
              </w:rPr>
              <w:t>姓名（签字）：</w:t>
            </w:r>
            <w:r>
              <w:rPr>
                <w:rFonts w:hint="default" w:ascii="Times New Roman" w:hAnsi="Times New Roman" w:cs="Times New Roman"/>
                <w:color w:val="auto"/>
                <w:kern w:val="2"/>
                <w:sz w:val="24"/>
                <w:szCs w:val="24"/>
                <w:lang w:val="en-US" w:eastAsia="zh-CN" w:bidi="ar"/>
              </w:rPr>
              <w:t xml:space="preserve">                  </w:t>
            </w:r>
          </w:p>
          <w:p w14:paraId="269F8690">
            <w:pPr>
              <w:keepNext w:val="0"/>
              <w:keepLines w:val="0"/>
              <w:pageBreakBefore w:val="0"/>
              <w:widowControl w:val="0"/>
              <w:suppressLineNumbers w:val="0"/>
              <w:kinsoku/>
              <w:wordWrap w:val="0"/>
              <w:overflowPunct/>
              <w:topLinePunct w:val="0"/>
              <w:autoSpaceDE w:val="0"/>
              <w:autoSpaceDN/>
              <w:bidi w:val="0"/>
              <w:adjustRightInd w:val="0"/>
              <w:snapToGrid w:val="0"/>
              <w:spacing w:beforeAutospacing="0" w:afterAutospacing="0" w:line="500" w:lineRule="exact"/>
              <w:ind w:left="0" w:right="0" w:rightChars="0" w:firstLine="0" w:firstLineChars="0"/>
              <w:jc w:val="right"/>
              <w:textAlignment w:val="auto"/>
              <w:rPr>
                <w:rFonts w:hint="default" w:ascii="Times New Roman" w:hAnsi="Times New Roman" w:cs="Times New Roman"/>
                <w:color w:val="auto"/>
                <w:kern w:val="2"/>
                <w:sz w:val="24"/>
                <w:szCs w:val="24"/>
                <w:lang w:val="en-US" w:eastAsia="zh-CN" w:bidi="ar"/>
              </w:rPr>
            </w:pPr>
          </w:p>
          <w:p w14:paraId="69E818A0">
            <w:pPr>
              <w:keepNext w:val="0"/>
              <w:keepLines w:val="0"/>
              <w:pageBreakBefore w:val="0"/>
              <w:widowControl w:val="0"/>
              <w:suppressLineNumbers w:val="0"/>
              <w:kinsoku/>
              <w:wordWrap w:val="0"/>
              <w:overflowPunct/>
              <w:topLinePunct w:val="0"/>
              <w:autoSpaceDE w:val="0"/>
              <w:autoSpaceDN/>
              <w:bidi w:val="0"/>
              <w:adjustRightInd w:val="0"/>
              <w:snapToGrid w:val="0"/>
              <w:spacing w:beforeAutospacing="0" w:afterAutospacing="0" w:line="500" w:lineRule="exact"/>
              <w:ind w:left="0" w:right="0" w:rightChars="0" w:firstLine="0" w:firstLineChars="0"/>
              <w:jc w:val="right"/>
              <w:textAlignment w:val="auto"/>
              <w:rPr>
                <w:rFonts w:hint="default" w:ascii="Times New Roman" w:hAnsi="Times New Roman" w:cs="Times New Roman"/>
                <w:color w:val="auto"/>
                <w:kern w:val="2"/>
                <w:sz w:val="24"/>
                <w:szCs w:val="24"/>
                <w:lang w:val="en-US" w:eastAsia="zh-CN" w:bidi="ar"/>
              </w:rPr>
            </w:pPr>
          </w:p>
          <w:p w14:paraId="75F4A5BC">
            <w:pPr>
              <w:keepNext w:val="0"/>
              <w:keepLines w:val="0"/>
              <w:pageBreakBefore w:val="0"/>
              <w:widowControl w:val="0"/>
              <w:suppressLineNumbers w:val="0"/>
              <w:kinsoku/>
              <w:wordWrap w:val="0"/>
              <w:overflowPunct/>
              <w:topLinePunct w:val="0"/>
              <w:autoSpaceDE w:val="0"/>
              <w:autoSpaceDN/>
              <w:bidi w:val="0"/>
              <w:adjustRightInd w:val="0"/>
              <w:snapToGrid w:val="0"/>
              <w:spacing w:beforeAutospacing="0" w:afterAutospacing="0" w:line="500" w:lineRule="exact"/>
              <w:ind w:left="0" w:right="0" w:rightChars="0" w:firstLine="0" w:firstLineChars="0"/>
              <w:jc w:val="right"/>
              <w:textAlignment w:val="auto"/>
              <w:rPr>
                <w:rFonts w:hint="default" w:ascii="Times New Roman" w:hAnsi="Times New Roman" w:eastAsia="仿宋_GB2312" w:cs="Times New Roman"/>
                <w:color w:val="auto"/>
                <w:kern w:val="2"/>
                <w:sz w:val="24"/>
                <w:szCs w:val="24"/>
              </w:rPr>
            </w:pPr>
            <w:r>
              <w:rPr>
                <w:rFonts w:hint="default" w:ascii="Times New Roman" w:hAnsi="Times New Roman" w:cs="Times New Roman"/>
                <w:color w:val="auto"/>
                <w:kern w:val="2"/>
                <w:sz w:val="24"/>
                <w:szCs w:val="24"/>
                <w:lang w:val="en-US" w:eastAsia="zh-CN" w:bidi="ar"/>
              </w:rPr>
              <w:t xml:space="preserve">      </w:t>
            </w:r>
          </w:p>
          <w:p w14:paraId="599114A9">
            <w:pPr>
              <w:keepNext w:val="0"/>
              <w:keepLines w:val="0"/>
              <w:pageBreakBefore w:val="0"/>
              <w:widowControl w:val="0"/>
              <w:suppressLineNumbers w:val="0"/>
              <w:kinsoku/>
              <w:wordWrap w:val="0"/>
              <w:overflowPunct/>
              <w:topLinePunct w:val="0"/>
              <w:autoSpaceDE w:val="0"/>
              <w:autoSpaceDN/>
              <w:bidi w:val="0"/>
              <w:adjustRightInd w:val="0"/>
              <w:snapToGrid w:val="0"/>
              <w:spacing w:beforeAutospacing="0" w:afterAutospacing="0" w:line="500" w:lineRule="exact"/>
              <w:ind w:left="0" w:right="0" w:rightChars="0" w:firstLine="0" w:firstLineChars="0"/>
              <w:jc w:val="right"/>
              <w:textAlignment w:val="auto"/>
              <w:rPr>
                <w:rFonts w:hint="default" w:ascii="Times New Roman" w:hAnsi="Times New Roman" w:cs="Times New Roman"/>
                <w:color w:val="auto"/>
                <w:kern w:val="2"/>
                <w:sz w:val="24"/>
                <w:szCs w:val="24"/>
                <w:lang w:val="en-US" w:eastAsia="zh-CN" w:bidi="ar"/>
              </w:rPr>
            </w:pPr>
            <w:r>
              <w:rPr>
                <w:rFonts w:hint="default" w:ascii="Times New Roman" w:hAnsi="Times New Roman" w:eastAsia="仿宋_GB2312" w:cs="Times New Roman"/>
                <w:color w:val="auto"/>
                <w:kern w:val="2"/>
                <w:sz w:val="24"/>
                <w:szCs w:val="24"/>
                <w:lang w:val="en-US" w:eastAsia="zh-CN" w:bidi="ar"/>
              </w:rPr>
              <w:t>单位（盖章）：</w:t>
            </w:r>
            <w:r>
              <w:rPr>
                <w:rFonts w:hint="default" w:ascii="Times New Roman" w:hAnsi="Times New Roman" w:cs="Times New Roman"/>
                <w:color w:val="auto"/>
                <w:kern w:val="2"/>
                <w:sz w:val="24"/>
                <w:szCs w:val="24"/>
                <w:lang w:val="en-US" w:eastAsia="zh-CN" w:bidi="ar"/>
              </w:rPr>
              <w:t xml:space="preserve">                 </w:t>
            </w:r>
          </w:p>
          <w:p w14:paraId="4A5C6336">
            <w:pPr>
              <w:keepNext w:val="0"/>
              <w:keepLines w:val="0"/>
              <w:pageBreakBefore w:val="0"/>
              <w:widowControl w:val="0"/>
              <w:suppressLineNumbers w:val="0"/>
              <w:kinsoku/>
              <w:wordWrap w:val="0"/>
              <w:overflowPunct/>
              <w:topLinePunct w:val="0"/>
              <w:autoSpaceDE w:val="0"/>
              <w:autoSpaceDN/>
              <w:bidi w:val="0"/>
              <w:adjustRightInd w:val="0"/>
              <w:snapToGrid w:val="0"/>
              <w:spacing w:beforeAutospacing="0" w:afterAutospacing="0" w:line="500" w:lineRule="exact"/>
              <w:ind w:left="0" w:right="0" w:rightChars="0" w:firstLine="0" w:firstLineChars="0"/>
              <w:jc w:val="right"/>
              <w:textAlignment w:val="auto"/>
              <w:rPr>
                <w:rFonts w:hint="default" w:ascii="Times New Roman" w:hAnsi="Times New Roman" w:eastAsia="仿宋_GB2312" w:cs="Times New Roman"/>
                <w:color w:val="auto"/>
                <w:kern w:val="2"/>
                <w:sz w:val="24"/>
                <w:szCs w:val="24"/>
              </w:rPr>
            </w:pPr>
          </w:p>
          <w:p w14:paraId="068FC21B">
            <w:pPr>
              <w:keepNext w:val="0"/>
              <w:keepLines w:val="0"/>
              <w:pageBreakBefore w:val="0"/>
              <w:widowControl w:val="0"/>
              <w:suppressLineNumbers w:val="0"/>
              <w:kinsoku/>
              <w:wordWrap w:val="0"/>
              <w:overflowPunct/>
              <w:topLinePunct w:val="0"/>
              <w:autoSpaceDE w:val="0"/>
              <w:autoSpaceDN/>
              <w:bidi w:val="0"/>
              <w:adjustRightInd w:val="0"/>
              <w:snapToGrid w:val="0"/>
              <w:spacing w:beforeAutospacing="0" w:afterAutospacing="0" w:line="500" w:lineRule="exact"/>
              <w:ind w:left="0" w:right="0" w:rightChars="0" w:firstLine="0" w:firstLineChars="0"/>
              <w:jc w:val="right"/>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年  月  日</w:t>
            </w:r>
            <w:r>
              <w:rPr>
                <w:rFonts w:hint="default" w:ascii="Times New Roman" w:hAnsi="Times New Roman" w:cs="Times New Roman"/>
                <w:color w:val="auto"/>
                <w:kern w:val="2"/>
                <w:sz w:val="24"/>
                <w:szCs w:val="24"/>
                <w:lang w:val="en-US" w:eastAsia="zh-CN" w:bidi="ar"/>
              </w:rPr>
              <w:t xml:space="preserve">                    </w:t>
            </w:r>
          </w:p>
          <w:p w14:paraId="7FD6032C">
            <w:pPr>
              <w:keepNext w:val="0"/>
              <w:keepLines w:val="0"/>
              <w:pageBreakBefore w:val="0"/>
              <w:widowControl w:val="0"/>
              <w:kinsoku/>
              <w:overflowPunct/>
              <w:topLinePunct w:val="0"/>
              <w:autoSpaceDN/>
              <w:bidi w:val="0"/>
              <w:snapToGrid w:val="0"/>
              <w:spacing w:line="500" w:lineRule="exact"/>
              <w:textAlignment w:val="auto"/>
              <w:rPr>
                <w:rFonts w:hint="default" w:ascii="Times New Roman" w:hAnsi="Times New Roman" w:cs="Times New Roman"/>
                <w:color w:val="auto"/>
              </w:rPr>
            </w:pPr>
          </w:p>
          <w:p w14:paraId="6C1A6535">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480" w:firstLineChars="200"/>
              <w:jc w:val="both"/>
              <w:textAlignment w:val="auto"/>
              <w:outlineLvl w:val="1"/>
              <w:rPr>
                <w:rFonts w:hint="default" w:ascii="Times New Roman" w:hAnsi="Times New Roman" w:eastAsia="仿宋_GB2312" w:cs="Times New Roman"/>
                <w:color w:val="auto"/>
                <w:kern w:val="2"/>
                <w:sz w:val="24"/>
                <w:szCs w:val="24"/>
                <w:lang w:val="en-US" w:eastAsia="zh-CN" w:bidi="ar"/>
              </w:rPr>
            </w:pPr>
          </w:p>
          <w:p w14:paraId="4C1D57FA">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480" w:firstLineChars="200"/>
              <w:jc w:val="both"/>
              <w:textAlignment w:val="auto"/>
              <w:outlineLvl w:val="1"/>
              <w:rPr>
                <w:rFonts w:hint="default" w:ascii="Times New Roman" w:hAnsi="Times New Roman" w:eastAsia="仿宋_GB2312" w:cs="Times New Roman"/>
                <w:color w:val="auto"/>
                <w:kern w:val="2"/>
                <w:sz w:val="24"/>
                <w:szCs w:val="24"/>
                <w:lang w:val="en-US" w:eastAsia="zh-CN" w:bidi="ar"/>
              </w:rPr>
            </w:pPr>
          </w:p>
          <w:p w14:paraId="6C1CACCC">
            <w:pPr>
              <w:keepNext w:val="0"/>
              <w:keepLines w:val="0"/>
              <w:pageBreakBefore w:val="0"/>
              <w:widowControl w:val="0"/>
              <w:suppressLineNumbers w:val="0"/>
              <w:kinsoku/>
              <w:overflowPunct/>
              <w:topLinePunct w:val="0"/>
              <w:autoSpaceDE w:val="0"/>
              <w:autoSpaceDN/>
              <w:bidi w:val="0"/>
              <w:adjustRightInd w:val="0"/>
              <w:snapToGrid w:val="0"/>
              <w:spacing w:beforeAutospacing="0" w:afterAutospacing="0" w:line="500" w:lineRule="exact"/>
              <w:ind w:left="0" w:leftChars="0" w:right="0" w:rightChars="0" w:firstLine="480" w:firstLineChars="200"/>
              <w:jc w:val="both"/>
              <w:textAlignment w:val="auto"/>
              <w:outlineLvl w:val="1"/>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color w:val="auto"/>
                <w:kern w:val="2"/>
                <w:sz w:val="24"/>
                <w:szCs w:val="24"/>
                <w:lang w:val="en-US" w:eastAsia="zh-CN" w:bidi="ar"/>
              </w:rPr>
              <w:t>注：如该图书作品为机构组织编辑出版，由该机构或机构所在单位盖章。</w:t>
            </w:r>
          </w:p>
        </w:tc>
      </w:tr>
    </w:tbl>
    <w:p w14:paraId="58BC0989">
      <w:pPr>
        <w:keepNext w:val="0"/>
        <w:keepLines w:val="0"/>
        <w:pageBreakBefore w:val="0"/>
        <w:widowControl w:val="0"/>
        <w:suppressLineNumbers w:val="0"/>
        <w:kinsoku/>
        <w:overflowPunct/>
        <w:topLinePunct w:val="0"/>
        <w:autoSpaceDN/>
        <w:bidi w:val="0"/>
        <w:adjustRightInd w:val="0"/>
        <w:snapToGrid/>
        <w:spacing w:beforeAutospacing="0" w:afterAutospacing="0" w:line="600" w:lineRule="exact"/>
        <w:ind w:left="0" w:right="0" w:firstLine="640" w:firstLineChars="200"/>
        <w:jc w:val="both"/>
        <w:textAlignment w:val="auto"/>
        <w:outlineLvl w:val="0"/>
        <w:rPr>
          <w:rFonts w:hint="default" w:ascii="Times New Roman" w:hAnsi="Times New Roman" w:eastAsia="黑体" w:cs="Times New Roman"/>
          <w:color w:val="auto"/>
          <w:kern w:val="2"/>
          <w:sz w:val="32"/>
          <w:szCs w:val="32"/>
        </w:rPr>
      </w:pPr>
      <w:r>
        <w:rPr>
          <w:rFonts w:hint="default" w:ascii="Times New Roman" w:hAnsi="Times New Roman" w:eastAsia="黑体" w:cs="Times New Roman"/>
          <w:color w:val="auto"/>
          <w:kern w:val="2"/>
          <w:sz w:val="32"/>
          <w:szCs w:val="32"/>
          <w:lang w:val="en-US" w:eastAsia="zh-CN" w:bidi="ar"/>
        </w:rPr>
        <w:t>二、作品主要内容</w:t>
      </w:r>
    </w:p>
    <w:p w14:paraId="5512E0E3">
      <w:pPr>
        <w:keepNext w:val="0"/>
        <w:keepLines w:val="0"/>
        <w:pageBreakBefore w:val="0"/>
        <w:widowControl w:val="0"/>
        <w:suppressLineNumbers w:val="0"/>
        <w:kinsoku/>
        <w:overflowPunct/>
        <w:topLinePunct w:val="0"/>
        <w:autoSpaceDN/>
        <w:bidi w:val="0"/>
        <w:spacing w:beforeAutospacing="0" w:afterAutospacing="0" w:line="600" w:lineRule="exact"/>
        <w:ind w:left="0" w:leftChars="0" w:right="0" w:firstLine="640" w:firstLineChars="200"/>
        <w:jc w:val="both"/>
        <w:textAlignment w:val="auto"/>
        <w:rPr>
          <w:rFonts w:hint="eastAsia" w:ascii="方正仿宋_GBK" w:hAnsi="方正仿宋_GBK" w:eastAsia="方正仿宋_GBK" w:cs="方正仿宋_GBK"/>
          <w:color w:val="auto"/>
          <w:kern w:val="2"/>
          <w:sz w:val="32"/>
          <w:szCs w:val="32"/>
        </w:rPr>
      </w:pPr>
      <w:r>
        <w:rPr>
          <w:rFonts w:hint="eastAsia" w:ascii="方正仿宋_GBK" w:hAnsi="方正仿宋_GBK" w:eastAsia="方正仿宋_GBK" w:cs="方正仿宋_GBK"/>
          <w:color w:val="auto"/>
          <w:kern w:val="2"/>
          <w:sz w:val="32"/>
          <w:szCs w:val="32"/>
          <w:lang w:val="en-US" w:eastAsia="zh-CN" w:bidi="ar"/>
        </w:rPr>
        <w:t>（一）作品封面（附图片）</w:t>
      </w:r>
    </w:p>
    <w:p w14:paraId="47DD6CA5">
      <w:pPr>
        <w:keepNext w:val="0"/>
        <w:keepLines w:val="0"/>
        <w:pageBreakBefore w:val="0"/>
        <w:widowControl w:val="0"/>
        <w:suppressLineNumbers w:val="0"/>
        <w:kinsoku/>
        <w:overflowPunct/>
        <w:topLinePunct w:val="0"/>
        <w:autoSpaceDN/>
        <w:bidi w:val="0"/>
        <w:spacing w:beforeAutospacing="0" w:afterAutospacing="0" w:line="600" w:lineRule="exact"/>
        <w:ind w:left="0" w:leftChars="0" w:right="0" w:firstLine="640" w:firstLineChars="200"/>
        <w:jc w:val="both"/>
        <w:textAlignment w:val="auto"/>
        <w:rPr>
          <w:rFonts w:hint="eastAsia" w:ascii="方正仿宋_GBK" w:hAnsi="方正仿宋_GBK" w:eastAsia="方正仿宋_GBK" w:cs="方正仿宋_GBK"/>
          <w:color w:val="auto"/>
          <w:kern w:val="2"/>
          <w:sz w:val="32"/>
          <w:szCs w:val="32"/>
        </w:rPr>
      </w:pPr>
      <w:r>
        <w:rPr>
          <w:rFonts w:hint="eastAsia" w:ascii="方正仿宋_GBK" w:hAnsi="方正仿宋_GBK" w:eastAsia="方正仿宋_GBK" w:cs="方正仿宋_GBK"/>
          <w:color w:val="auto"/>
          <w:kern w:val="2"/>
          <w:sz w:val="32"/>
          <w:szCs w:val="32"/>
          <w:lang w:val="en-US" w:eastAsia="zh-CN" w:bidi="ar"/>
        </w:rPr>
        <w:t>（二）图书序言</w:t>
      </w:r>
    </w:p>
    <w:p w14:paraId="701AFDC3">
      <w:pPr>
        <w:keepNext w:val="0"/>
        <w:keepLines w:val="0"/>
        <w:pageBreakBefore w:val="0"/>
        <w:widowControl w:val="0"/>
        <w:suppressLineNumbers w:val="0"/>
        <w:kinsoku/>
        <w:overflowPunct/>
        <w:topLinePunct w:val="0"/>
        <w:autoSpaceDN/>
        <w:bidi w:val="0"/>
        <w:spacing w:beforeAutospacing="0" w:afterAutospacing="0" w:line="600" w:lineRule="exact"/>
        <w:ind w:left="0" w:leftChars="0" w:right="0" w:firstLine="640" w:firstLineChars="200"/>
        <w:jc w:val="both"/>
        <w:textAlignment w:val="auto"/>
        <w:rPr>
          <w:rFonts w:hint="eastAsia" w:ascii="方正仿宋_GBK" w:hAnsi="方正仿宋_GBK" w:eastAsia="方正仿宋_GBK" w:cs="方正仿宋_GBK"/>
          <w:color w:val="auto"/>
          <w:kern w:val="2"/>
          <w:sz w:val="32"/>
          <w:szCs w:val="32"/>
        </w:rPr>
      </w:pPr>
      <w:r>
        <w:rPr>
          <w:rFonts w:hint="eastAsia" w:ascii="方正仿宋_GBK" w:hAnsi="方正仿宋_GBK" w:eastAsia="方正仿宋_GBK" w:cs="方正仿宋_GBK"/>
          <w:color w:val="auto"/>
          <w:kern w:val="2"/>
          <w:sz w:val="32"/>
          <w:szCs w:val="32"/>
          <w:lang w:val="en-US" w:eastAsia="zh-CN" w:bidi="ar"/>
        </w:rPr>
        <w:t>（三）图书目录</w:t>
      </w:r>
    </w:p>
    <w:p w14:paraId="5758C64E">
      <w:pPr>
        <w:keepNext w:val="0"/>
        <w:keepLines w:val="0"/>
        <w:pageBreakBefore w:val="0"/>
        <w:widowControl w:val="0"/>
        <w:suppressLineNumbers w:val="0"/>
        <w:kinsoku/>
        <w:overflowPunct/>
        <w:topLinePunct w:val="0"/>
        <w:autoSpaceDN/>
        <w:bidi w:val="0"/>
        <w:spacing w:beforeAutospacing="0" w:afterAutospacing="0" w:line="600" w:lineRule="exact"/>
        <w:ind w:left="0" w:leftChars="0" w:right="0" w:firstLine="640" w:firstLineChars="200"/>
        <w:jc w:val="both"/>
        <w:textAlignment w:val="auto"/>
        <w:rPr>
          <w:rFonts w:hint="eastAsia" w:ascii="方正仿宋_GBK" w:hAnsi="方正仿宋_GBK" w:eastAsia="方正仿宋_GBK" w:cs="方正仿宋_GBK"/>
          <w:color w:val="auto"/>
          <w:kern w:val="2"/>
          <w:sz w:val="32"/>
          <w:szCs w:val="32"/>
        </w:rPr>
      </w:pPr>
      <w:r>
        <w:rPr>
          <w:rFonts w:hint="eastAsia" w:ascii="方正仿宋_GBK" w:hAnsi="方正仿宋_GBK" w:eastAsia="方正仿宋_GBK" w:cs="方正仿宋_GBK"/>
          <w:color w:val="auto"/>
          <w:kern w:val="2"/>
          <w:sz w:val="32"/>
          <w:szCs w:val="32"/>
          <w:lang w:val="en-US" w:eastAsia="zh-CN" w:bidi="ar"/>
        </w:rPr>
        <w:t>（四）作品插图配图（附图片，不超过10幅）</w:t>
      </w:r>
    </w:p>
    <w:p w14:paraId="7527E9A1">
      <w:pPr>
        <w:keepNext w:val="0"/>
        <w:keepLines w:val="0"/>
        <w:pageBreakBefore w:val="0"/>
        <w:widowControl w:val="0"/>
        <w:suppressLineNumbers w:val="0"/>
        <w:kinsoku/>
        <w:overflowPunct/>
        <w:topLinePunct w:val="0"/>
        <w:autoSpaceDN/>
        <w:bidi w:val="0"/>
        <w:spacing w:beforeAutospacing="0" w:afterAutospacing="0" w:line="600" w:lineRule="exact"/>
        <w:ind w:left="0" w:leftChars="0" w:right="0" w:firstLine="640" w:firstLineChars="200"/>
        <w:jc w:val="both"/>
        <w:textAlignment w:val="auto"/>
        <w:rPr>
          <w:rFonts w:hint="eastAsia" w:ascii="方正仿宋_GBK" w:hAnsi="方正仿宋_GBK" w:eastAsia="方正仿宋_GBK" w:cs="方正仿宋_GBK"/>
          <w:color w:val="auto"/>
          <w:kern w:val="2"/>
          <w:sz w:val="32"/>
          <w:szCs w:val="32"/>
        </w:rPr>
      </w:pPr>
      <w:r>
        <w:rPr>
          <w:rFonts w:hint="eastAsia" w:ascii="方正仿宋_GBK" w:hAnsi="方正仿宋_GBK" w:eastAsia="方正仿宋_GBK" w:cs="方正仿宋_GBK"/>
          <w:color w:val="auto"/>
          <w:kern w:val="2"/>
          <w:sz w:val="32"/>
          <w:szCs w:val="32"/>
          <w:lang w:val="en-US" w:eastAsia="zh-CN" w:bidi="ar"/>
        </w:rPr>
        <w:t>（五）经典内容选读（节选能充分体现本作品科普特点的内容，不超过2000字）</w:t>
      </w:r>
    </w:p>
    <w:p w14:paraId="15777ABB">
      <w:pPr>
        <w:keepNext w:val="0"/>
        <w:keepLines w:val="0"/>
        <w:pageBreakBefore w:val="0"/>
        <w:widowControl w:val="0"/>
        <w:suppressLineNumbers w:val="0"/>
        <w:kinsoku/>
        <w:overflowPunct/>
        <w:topLinePunct w:val="0"/>
        <w:autoSpaceDN/>
        <w:bidi w:val="0"/>
        <w:adjustRightInd w:val="0"/>
        <w:snapToGrid/>
        <w:spacing w:beforeAutospacing="0" w:afterAutospacing="0" w:line="600" w:lineRule="exact"/>
        <w:ind w:left="0" w:right="0" w:firstLine="640" w:firstLineChars="200"/>
        <w:jc w:val="both"/>
        <w:textAlignment w:val="auto"/>
        <w:outlineLvl w:val="0"/>
        <w:rPr>
          <w:rFonts w:hint="default" w:ascii="Times New Roman" w:hAnsi="Times New Roman" w:eastAsia="黑体" w:cs="Times New Roman"/>
          <w:color w:val="auto"/>
          <w:kern w:val="2"/>
          <w:sz w:val="32"/>
          <w:szCs w:val="32"/>
        </w:rPr>
      </w:pPr>
      <w:r>
        <w:rPr>
          <w:rFonts w:hint="default" w:ascii="Times New Roman" w:hAnsi="Times New Roman" w:eastAsia="黑体" w:cs="Times New Roman"/>
          <w:color w:val="auto"/>
          <w:kern w:val="2"/>
          <w:sz w:val="32"/>
          <w:szCs w:val="32"/>
          <w:lang w:val="en-US" w:eastAsia="zh-CN" w:bidi="ar"/>
        </w:rPr>
        <w:t>三、作品社会影响</w:t>
      </w:r>
    </w:p>
    <w:p w14:paraId="18CC323E">
      <w:pPr>
        <w:keepNext w:val="0"/>
        <w:keepLines w:val="0"/>
        <w:pageBreakBefore w:val="0"/>
        <w:widowControl w:val="0"/>
        <w:suppressLineNumbers w:val="0"/>
        <w:kinsoku/>
        <w:overflowPunct/>
        <w:topLinePunct w:val="0"/>
        <w:autoSpaceDN/>
        <w:bidi w:val="0"/>
        <w:spacing w:beforeAutospacing="0" w:afterAutospacing="0" w:line="600" w:lineRule="exact"/>
        <w:ind w:left="0" w:right="0" w:firstLine="640" w:firstLineChars="200"/>
        <w:jc w:val="both"/>
        <w:textAlignment w:val="auto"/>
        <w:rPr>
          <w:rFonts w:hint="eastAsia" w:ascii="方正仿宋_GBK" w:hAnsi="方正仿宋_GBK" w:eastAsia="方正仿宋_GBK" w:cs="方正仿宋_GBK"/>
          <w:snapToGrid w:val="0"/>
          <w:color w:val="auto"/>
          <w:kern w:val="21"/>
          <w:sz w:val="32"/>
          <w:szCs w:val="32"/>
        </w:rPr>
      </w:pPr>
      <w:r>
        <w:rPr>
          <w:rFonts w:hint="eastAsia" w:ascii="方正仿宋_GBK" w:hAnsi="方正仿宋_GBK" w:eastAsia="方正仿宋_GBK" w:cs="方正仿宋_GBK"/>
          <w:snapToGrid w:val="0"/>
          <w:color w:val="auto"/>
          <w:kern w:val="21"/>
          <w:sz w:val="32"/>
          <w:szCs w:val="32"/>
          <w:lang w:val="en-US" w:eastAsia="zh-CN" w:bidi="ar"/>
        </w:rPr>
        <w:t>（注：该项需填写图书所获奖励情况或产生的社会影响，作者/译者本人所获其他与科普工作无关奖励无需填写。附获奖证明复印件）</w:t>
      </w:r>
    </w:p>
    <w:p w14:paraId="307649FC">
      <w:pPr>
        <w:keepNext w:val="0"/>
        <w:keepLines w:val="0"/>
        <w:pageBreakBefore w:val="0"/>
        <w:widowControl w:val="0"/>
        <w:suppressLineNumbers w:val="0"/>
        <w:kinsoku/>
        <w:overflowPunct/>
        <w:topLinePunct w:val="0"/>
        <w:autoSpaceDN/>
        <w:bidi w:val="0"/>
        <w:adjustRightInd w:val="0"/>
        <w:snapToGrid/>
        <w:spacing w:beforeAutospacing="0" w:afterAutospacing="0" w:line="600" w:lineRule="exact"/>
        <w:ind w:left="0" w:right="0" w:firstLine="640" w:firstLineChars="200"/>
        <w:jc w:val="both"/>
        <w:textAlignment w:val="auto"/>
        <w:outlineLvl w:val="0"/>
        <w:rPr>
          <w:rFonts w:hint="default" w:ascii="Times New Roman" w:hAnsi="Times New Roman" w:eastAsia="黑体" w:cs="Times New Roman"/>
          <w:color w:val="auto"/>
          <w:kern w:val="2"/>
          <w:sz w:val="32"/>
          <w:szCs w:val="32"/>
        </w:rPr>
      </w:pPr>
      <w:r>
        <w:rPr>
          <w:rFonts w:hint="default" w:ascii="Times New Roman" w:hAnsi="Times New Roman" w:eastAsia="黑体" w:cs="Times New Roman"/>
          <w:color w:val="auto"/>
          <w:kern w:val="2"/>
          <w:sz w:val="32"/>
          <w:szCs w:val="32"/>
          <w:lang w:val="en-US" w:eastAsia="zh-CN" w:bidi="ar"/>
        </w:rPr>
        <w:t>四、推荐理由</w:t>
      </w:r>
    </w:p>
    <w:p w14:paraId="1AAD46FC">
      <w:pPr>
        <w:keepNext w:val="0"/>
        <w:keepLines w:val="0"/>
        <w:pageBreakBefore w:val="0"/>
        <w:widowControl w:val="0"/>
        <w:suppressLineNumbers w:val="0"/>
        <w:kinsoku/>
        <w:overflowPunct/>
        <w:topLinePunct w:val="0"/>
        <w:autoSpaceDN/>
        <w:bidi w:val="0"/>
        <w:spacing w:beforeAutospacing="0" w:afterAutospacing="0" w:line="600" w:lineRule="exact"/>
        <w:ind w:left="0" w:right="0" w:firstLine="640" w:firstLineChars="200"/>
        <w:jc w:val="both"/>
        <w:textAlignment w:val="auto"/>
        <w:rPr>
          <w:rFonts w:hint="eastAsia" w:ascii="方正仿宋_GBK" w:hAnsi="方正仿宋_GBK" w:eastAsia="方正仿宋_GBK" w:cs="方正仿宋_GBK"/>
          <w:color w:val="auto"/>
          <w:kern w:val="2"/>
          <w:sz w:val="32"/>
          <w:szCs w:val="32"/>
        </w:rPr>
      </w:pPr>
      <w:r>
        <w:rPr>
          <w:rFonts w:hint="eastAsia" w:ascii="方正仿宋_GBK" w:hAnsi="方正仿宋_GBK" w:eastAsia="方正仿宋_GBK" w:cs="方正仿宋_GBK"/>
          <w:color w:val="auto"/>
          <w:kern w:val="2"/>
          <w:sz w:val="32"/>
          <w:szCs w:val="32"/>
          <w:lang w:val="en-US" w:eastAsia="zh-CN" w:bidi="ar"/>
        </w:rPr>
        <w:t>（作品的科普价值及科普特点）</w:t>
      </w:r>
    </w:p>
    <w:p w14:paraId="095A7492">
      <w:pPr>
        <w:keepNext w:val="0"/>
        <w:keepLines w:val="0"/>
        <w:pageBreakBefore w:val="0"/>
        <w:widowControl w:val="0"/>
        <w:suppressLineNumbers w:val="0"/>
        <w:kinsoku/>
        <w:overflowPunct/>
        <w:topLinePunct w:val="0"/>
        <w:autoSpaceDN/>
        <w:bidi w:val="0"/>
        <w:spacing w:beforeAutospacing="0" w:afterAutospacing="0" w:line="600" w:lineRule="exact"/>
        <w:ind w:left="0" w:right="0" w:firstLine="0" w:firstLineChars="0"/>
        <w:jc w:val="both"/>
        <w:textAlignment w:val="auto"/>
        <w:rPr>
          <w:rFonts w:hint="eastAsia" w:ascii="方正仿宋_GBK" w:hAnsi="方正仿宋_GBK" w:eastAsia="方正仿宋_GBK" w:cs="方正仿宋_GBK"/>
          <w:color w:val="auto"/>
          <w:kern w:val="2"/>
          <w:sz w:val="21"/>
          <w:szCs w:val="21"/>
        </w:rPr>
      </w:pPr>
    </w:p>
    <w:p w14:paraId="619E971D">
      <w:pPr>
        <w:keepNext w:val="0"/>
        <w:keepLines w:val="0"/>
        <w:pageBreakBefore w:val="0"/>
        <w:kinsoku/>
        <w:overflowPunct/>
        <w:topLinePunct w:val="0"/>
        <w:autoSpaceDN/>
        <w:bidi w:val="0"/>
        <w:spacing w:line="600" w:lineRule="exact"/>
        <w:ind w:firstLine="0" w:firstLineChars="0"/>
        <w:textAlignment w:val="auto"/>
        <w:rPr>
          <w:rFonts w:hint="default" w:ascii="Times New Roman" w:hAnsi="Times New Roman" w:eastAsia="黑体" w:cs="Times New Roman"/>
          <w:bCs/>
          <w:color w:val="auto"/>
          <w:spacing w:val="-11"/>
          <w:kern w:val="2"/>
          <w:sz w:val="32"/>
          <w:szCs w:val="32"/>
          <w:lang w:val="en-US" w:eastAsia="zh-CN" w:bidi="ar"/>
        </w:rPr>
      </w:pPr>
      <w:r>
        <w:rPr>
          <w:rFonts w:hint="default" w:ascii="Times New Roman" w:hAnsi="Times New Roman" w:eastAsia="仿宋_GB2312" w:cs="Times New Roman"/>
          <w:bCs/>
          <w:color w:val="auto"/>
          <w:spacing w:val="-11"/>
          <w:kern w:val="2"/>
          <w:sz w:val="32"/>
          <w:szCs w:val="32"/>
          <w:lang w:val="en-US" w:eastAsia="zh-CN" w:bidi="ar"/>
        </w:rPr>
        <w:br w:type="page"/>
      </w:r>
      <w:r>
        <w:rPr>
          <w:rFonts w:hint="default" w:ascii="Times New Roman" w:hAnsi="Times New Roman" w:eastAsia="黑体" w:cs="Times New Roman"/>
          <w:bCs/>
          <w:color w:val="auto"/>
          <w:spacing w:val="-11"/>
          <w:kern w:val="2"/>
          <w:sz w:val="32"/>
          <w:szCs w:val="32"/>
          <w:lang w:val="en-US" w:eastAsia="zh-CN" w:bidi="ar"/>
        </w:rPr>
        <w:t>附件3</w:t>
      </w:r>
    </w:p>
    <w:p w14:paraId="1C2AFB90">
      <w:pPr>
        <w:pStyle w:val="2"/>
        <w:pageBreakBefore w:val="0"/>
        <w:kinsoku/>
        <w:overflowPunct/>
        <w:topLinePunct w:val="0"/>
        <w:autoSpaceDN/>
        <w:bidi w:val="0"/>
        <w:spacing w:beforeLines="0" w:afterLines="0" w:line="600" w:lineRule="exact"/>
        <w:textAlignment w:val="auto"/>
        <w:rPr>
          <w:rFonts w:hint="default" w:ascii="Times New Roman" w:hAnsi="Times New Roman" w:cs="Times New Roman"/>
          <w:color w:val="auto"/>
          <w:lang w:val="en-US" w:eastAsia="zh-CN"/>
        </w:rPr>
      </w:pPr>
    </w:p>
    <w:p w14:paraId="0B9DE105">
      <w:pPr>
        <w:keepNext w:val="0"/>
        <w:keepLines w:val="0"/>
        <w:pageBreakBefore w:val="0"/>
        <w:widowControl/>
        <w:suppressLineNumbers w:val="0"/>
        <w:kinsoku/>
        <w:overflowPunct/>
        <w:topLinePunct w:val="0"/>
        <w:autoSpaceDE/>
        <w:autoSpaceDN/>
        <w:bidi w:val="0"/>
        <w:spacing w:beforeAutospacing="0" w:afterAutospacing="0" w:line="600" w:lineRule="exact"/>
        <w:ind w:left="0" w:right="0" w:firstLine="0" w:firstLineChars="0"/>
        <w:jc w:val="center"/>
        <w:textAlignment w:val="auto"/>
        <w:outlineLvl w:val="9"/>
        <w:rPr>
          <w:rFonts w:hint="default" w:ascii="Times New Roman" w:hAnsi="Times New Roman" w:eastAsia="方正小标宋_GBK" w:cs="Times New Roman"/>
          <w:b w:val="0"/>
          <w:bCs w:val="0"/>
          <w:color w:val="auto"/>
          <w:spacing w:val="6"/>
          <w:kern w:val="2"/>
          <w:sz w:val="44"/>
          <w:szCs w:val="44"/>
          <w:lang w:val="en-US" w:eastAsia="zh-CN" w:bidi="ar"/>
        </w:rPr>
      </w:pPr>
      <w:r>
        <w:rPr>
          <w:rFonts w:hint="default" w:ascii="Times New Roman" w:hAnsi="Times New Roman" w:eastAsia="方正小标宋_GBK" w:cs="Times New Roman"/>
          <w:b w:val="0"/>
          <w:bCs w:val="0"/>
          <w:color w:val="auto"/>
          <w:spacing w:val="6"/>
          <w:kern w:val="2"/>
          <w:sz w:val="44"/>
          <w:szCs w:val="44"/>
          <w:lang w:val="en-US" w:eastAsia="zh-CN" w:bidi="ar"/>
        </w:rPr>
        <w:t>2026年全国优秀科普图书作品推荐工作说明</w:t>
      </w:r>
    </w:p>
    <w:p w14:paraId="7FD1A5F9">
      <w:pPr>
        <w:keepNext w:val="0"/>
        <w:keepLines w:val="0"/>
        <w:pageBreakBefore w:val="0"/>
        <w:widowControl/>
        <w:suppressLineNumbers w:val="0"/>
        <w:kinsoku/>
        <w:overflowPunct/>
        <w:topLinePunct w:val="0"/>
        <w:autoSpaceDE/>
        <w:autoSpaceDN/>
        <w:bidi w:val="0"/>
        <w:spacing w:beforeAutospacing="0" w:afterAutospacing="0" w:line="600" w:lineRule="exact"/>
        <w:ind w:left="0" w:right="0" w:firstLine="0" w:firstLineChars="0"/>
        <w:jc w:val="left"/>
        <w:textAlignment w:val="auto"/>
        <w:outlineLvl w:val="9"/>
        <w:rPr>
          <w:rFonts w:hint="default" w:ascii="Times New Roman" w:hAnsi="Times New Roman" w:eastAsia="方正小标宋_GBK" w:cs="Times New Roman"/>
          <w:b/>
          <w:bCs/>
          <w:color w:val="auto"/>
          <w:spacing w:val="6"/>
          <w:kern w:val="2"/>
          <w:sz w:val="44"/>
          <w:szCs w:val="44"/>
          <w:lang w:val="en-US" w:eastAsia="zh-CN" w:bidi="ar"/>
        </w:rPr>
      </w:pPr>
    </w:p>
    <w:p w14:paraId="5E96647C">
      <w:pPr>
        <w:keepNext w:val="0"/>
        <w:keepLines w:val="0"/>
        <w:pageBreakBefore w:val="0"/>
        <w:widowControl/>
        <w:suppressLineNumbers w:val="0"/>
        <w:kinsoku/>
        <w:overflowPunct/>
        <w:topLinePunct w:val="0"/>
        <w:autoSpaceDE/>
        <w:autoSpaceDN/>
        <w:bidi w:val="0"/>
        <w:adjustRightInd/>
        <w:snapToGrid/>
        <w:spacing w:beforeAutospacing="0" w:afterAutospacing="0" w:line="600" w:lineRule="exact"/>
        <w:ind w:left="0" w:right="0" w:firstLine="640" w:firstLineChars="200"/>
        <w:jc w:val="left"/>
        <w:textAlignment w:val="auto"/>
        <w:outlineLvl w:val="9"/>
        <w:rPr>
          <w:rFonts w:hint="default" w:ascii="Times New Roman" w:hAnsi="Times New Roman" w:eastAsia="黑体" w:cs="Times New Roman"/>
          <w:color w:val="auto"/>
          <w:kern w:val="2"/>
          <w:sz w:val="32"/>
          <w:szCs w:val="32"/>
        </w:rPr>
      </w:pPr>
      <w:r>
        <w:rPr>
          <w:rFonts w:hint="default" w:ascii="Times New Roman" w:hAnsi="Times New Roman" w:eastAsia="黑体" w:cs="Times New Roman"/>
          <w:color w:val="auto"/>
          <w:kern w:val="2"/>
          <w:sz w:val="32"/>
          <w:szCs w:val="32"/>
          <w:lang w:val="en-US" w:eastAsia="zh-CN" w:bidi="ar"/>
        </w:rPr>
        <w:t>一、推荐工作要求</w:t>
      </w:r>
    </w:p>
    <w:p w14:paraId="56DEB721">
      <w:pPr>
        <w:keepNext w:val="0"/>
        <w:keepLines w:val="0"/>
        <w:pageBreakBefore w:val="0"/>
        <w:widowControl w:val="0"/>
        <w:suppressLineNumbers w:val="0"/>
        <w:kinsoku/>
        <w:overflowPunct/>
        <w:topLinePunct w:val="0"/>
        <w:autoSpaceDE w:val="0"/>
        <w:autoSpaceDN/>
        <w:bidi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snapToGrid/>
          <w:color w:val="auto"/>
          <w:kern w:val="21"/>
          <w:sz w:val="32"/>
          <w:szCs w:val="32"/>
        </w:rPr>
      </w:pPr>
      <w:r>
        <w:rPr>
          <w:rFonts w:hint="default" w:ascii="Times New Roman" w:hAnsi="Times New Roman" w:eastAsia="方正仿宋_GBK" w:cs="Times New Roman"/>
          <w:snapToGrid/>
          <w:color w:val="auto"/>
          <w:kern w:val="21"/>
          <w:sz w:val="32"/>
          <w:szCs w:val="32"/>
          <w:lang w:val="en-US" w:eastAsia="zh-CN" w:bidi="ar"/>
        </w:rPr>
        <w:t>1.仅受理推荐单位报送的相关材料。</w:t>
      </w:r>
    </w:p>
    <w:p w14:paraId="3B245F76">
      <w:pPr>
        <w:keepNext w:val="0"/>
        <w:keepLines w:val="0"/>
        <w:pageBreakBefore w:val="0"/>
        <w:widowControl w:val="0"/>
        <w:suppressLineNumbers w:val="0"/>
        <w:kinsoku/>
        <w:overflowPunct/>
        <w:topLinePunct w:val="0"/>
        <w:autoSpaceDE w:val="0"/>
        <w:autoSpaceDN/>
        <w:bidi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snapToGrid/>
          <w:color w:val="auto"/>
          <w:kern w:val="21"/>
          <w:sz w:val="32"/>
          <w:szCs w:val="32"/>
        </w:rPr>
      </w:pPr>
      <w:r>
        <w:rPr>
          <w:rFonts w:hint="default" w:ascii="Times New Roman" w:hAnsi="Times New Roman" w:eastAsia="方正仿宋_GBK" w:cs="Times New Roman"/>
          <w:snapToGrid/>
          <w:color w:val="auto"/>
          <w:kern w:val="21"/>
          <w:sz w:val="32"/>
          <w:szCs w:val="32"/>
          <w:lang w:val="en-US" w:eastAsia="zh-CN" w:bidi="ar"/>
        </w:rPr>
        <w:t>2.推荐单位须在推荐表中明确推荐顺序。</w:t>
      </w:r>
    </w:p>
    <w:p w14:paraId="12724662">
      <w:pPr>
        <w:keepNext w:val="0"/>
        <w:keepLines w:val="0"/>
        <w:pageBreakBefore w:val="0"/>
        <w:widowControl w:val="0"/>
        <w:suppressLineNumbers w:val="0"/>
        <w:kinsoku/>
        <w:overflowPunct/>
        <w:topLinePunct w:val="0"/>
        <w:autoSpaceDE w:val="0"/>
        <w:autoSpaceDN/>
        <w:bidi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snapToGrid/>
          <w:color w:val="auto"/>
          <w:kern w:val="21"/>
          <w:sz w:val="32"/>
          <w:szCs w:val="32"/>
        </w:rPr>
      </w:pPr>
      <w:r>
        <w:rPr>
          <w:rFonts w:hint="default" w:ascii="Times New Roman" w:hAnsi="Times New Roman" w:eastAsia="方正仿宋_GBK" w:cs="Times New Roman"/>
          <w:snapToGrid/>
          <w:color w:val="auto"/>
          <w:kern w:val="21"/>
          <w:sz w:val="32"/>
          <w:szCs w:val="32"/>
          <w:lang w:val="en-US" w:eastAsia="zh-CN" w:bidi="ar"/>
        </w:rPr>
        <w:t>3.每部作品只能从一个渠道推荐，如重复推荐，将取消该部作品的参评资格。</w:t>
      </w:r>
    </w:p>
    <w:p w14:paraId="655D45D0">
      <w:pPr>
        <w:keepNext w:val="0"/>
        <w:keepLines w:val="0"/>
        <w:pageBreakBefore w:val="0"/>
        <w:widowControl w:val="0"/>
        <w:suppressLineNumbers w:val="0"/>
        <w:kinsoku/>
        <w:overflowPunct/>
        <w:topLinePunct w:val="0"/>
        <w:autoSpaceDE w:val="0"/>
        <w:autoSpaceDN/>
        <w:bidi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snapToGrid/>
          <w:color w:val="auto"/>
          <w:spacing w:val="-11"/>
          <w:kern w:val="21"/>
          <w:sz w:val="32"/>
          <w:szCs w:val="32"/>
        </w:rPr>
      </w:pPr>
      <w:r>
        <w:rPr>
          <w:rFonts w:hint="default" w:ascii="Times New Roman" w:hAnsi="Times New Roman" w:eastAsia="方正仿宋_GBK" w:cs="Times New Roman"/>
          <w:snapToGrid/>
          <w:color w:val="auto"/>
          <w:kern w:val="21"/>
          <w:sz w:val="32"/>
          <w:szCs w:val="32"/>
          <w:lang w:val="en-US" w:eastAsia="zh-CN" w:bidi="ar"/>
        </w:rPr>
        <w:t>4.</w:t>
      </w:r>
      <w:r>
        <w:rPr>
          <w:rFonts w:hint="default" w:ascii="Times New Roman" w:hAnsi="Times New Roman" w:eastAsia="方正仿宋_GBK" w:cs="Times New Roman"/>
          <w:snapToGrid/>
          <w:color w:val="auto"/>
          <w:spacing w:val="-11"/>
          <w:kern w:val="21"/>
          <w:sz w:val="32"/>
          <w:szCs w:val="32"/>
          <w:lang w:val="en-US" w:eastAsia="zh-CN" w:bidi="ar"/>
        </w:rPr>
        <w:t>推荐单位推荐的作品中，译著数量限制在控制数的20%以内。</w:t>
      </w:r>
    </w:p>
    <w:p w14:paraId="1D4CAB36">
      <w:pPr>
        <w:keepNext w:val="0"/>
        <w:keepLines w:val="0"/>
        <w:pageBreakBefore w:val="0"/>
        <w:widowControl w:val="0"/>
        <w:suppressLineNumbers w:val="0"/>
        <w:kinsoku/>
        <w:overflowPunct/>
        <w:topLinePunct w:val="0"/>
        <w:autoSpaceDE w:val="0"/>
        <w:autoSpaceDN/>
        <w:bidi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snapToGrid/>
          <w:color w:val="auto"/>
          <w:kern w:val="21"/>
          <w:sz w:val="32"/>
          <w:szCs w:val="32"/>
        </w:rPr>
      </w:pPr>
      <w:r>
        <w:rPr>
          <w:rFonts w:hint="default" w:ascii="Times New Roman" w:hAnsi="Times New Roman" w:eastAsia="方正仿宋_GBK" w:cs="Times New Roman"/>
          <w:snapToGrid/>
          <w:color w:val="auto"/>
          <w:kern w:val="21"/>
          <w:sz w:val="32"/>
          <w:szCs w:val="32"/>
          <w:lang w:val="en-US" w:eastAsia="zh-CN" w:bidi="ar"/>
        </w:rPr>
        <w:t>5.推荐单位确保推荐作品完整，丛书成套推荐，拆本或拼凑推荐的作品无效，丛书出版时间以完结图书的出版时间为准。推荐材料不予退还。</w:t>
      </w:r>
    </w:p>
    <w:p w14:paraId="6017EB38">
      <w:pPr>
        <w:keepNext w:val="0"/>
        <w:keepLines w:val="0"/>
        <w:pageBreakBefore w:val="0"/>
        <w:widowControl w:val="0"/>
        <w:suppressLineNumbers w:val="0"/>
        <w:kinsoku/>
        <w:overflowPunct/>
        <w:topLinePunct w:val="0"/>
        <w:autoSpaceDE w:val="0"/>
        <w:autoSpaceDN/>
        <w:bidi w:val="0"/>
        <w:adjustRightInd w:val="0"/>
        <w:snapToGrid/>
        <w:spacing w:beforeAutospacing="0" w:afterAutospacing="0" w:line="600" w:lineRule="exact"/>
        <w:ind w:left="0" w:right="0" w:firstLine="640" w:firstLineChars="200"/>
        <w:jc w:val="both"/>
        <w:textAlignment w:val="auto"/>
        <w:outlineLvl w:val="0"/>
        <w:rPr>
          <w:rFonts w:hint="default" w:ascii="Times New Roman" w:hAnsi="Times New Roman" w:eastAsia="黑体" w:cs="Times New Roman"/>
          <w:snapToGrid/>
          <w:color w:val="auto"/>
          <w:kern w:val="21"/>
          <w:sz w:val="32"/>
          <w:szCs w:val="32"/>
        </w:rPr>
      </w:pPr>
      <w:r>
        <w:rPr>
          <w:rFonts w:hint="default" w:ascii="Times New Roman" w:hAnsi="Times New Roman" w:eastAsia="黑体" w:cs="Times New Roman"/>
          <w:snapToGrid/>
          <w:color w:val="auto"/>
          <w:kern w:val="21"/>
          <w:sz w:val="32"/>
          <w:szCs w:val="32"/>
          <w:lang w:val="en-US" w:eastAsia="zh-CN" w:bidi="ar"/>
        </w:rPr>
        <w:t>二、材料提交要求</w:t>
      </w:r>
    </w:p>
    <w:p w14:paraId="5ACC3FD2">
      <w:pPr>
        <w:keepNext w:val="0"/>
        <w:keepLines w:val="0"/>
        <w:pageBreakBefore w:val="0"/>
        <w:widowControl w:val="0"/>
        <w:suppressLineNumbers w:val="0"/>
        <w:kinsoku/>
        <w:overflowPunct/>
        <w:topLinePunct w:val="0"/>
        <w:autoSpaceDE w:val="0"/>
        <w:autoSpaceDN/>
        <w:bidi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snapToGrid/>
          <w:color w:val="auto"/>
          <w:kern w:val="21"/>
          <w:sz w:val="32"/>
          <w:szCs w:val="32"/>
        </w:rPr>
      </w:pPr>
      <w:r>
        <w:rPr>
          <w:rFonts w:hint="default" w:ascii="Times New Roman" w:hAnsi="Times New Roman" w:eastAsia="方正仿宋_GBK" w:cs="Times New Roman"/>
          <w:snapToGrid/>
          <w:color w:val="auto"/>
          <w:kern w:val="21"/>
          <w:sz w:val="32"/>
          <w:szCs w:val="32"/>
          <w:lang w:val="en-US" w:eastAsia="zh-CN" w:bidi="ar"/>
        </w:rPr>
        <w:t>1.《2026年全国优秀科普图书作品推荐表》《2026年推荐全国优秀科普图书作品简介》信息填写正确，单位名称应使用正规全称不得简写，签字、印章等信息真实完整。</w:t>
      </w:r>
    </w:p>
    <w:p w14:paraId="4521713F">
      <w:pPr>
        <w:keepNext w:val="0"/>
        <w:keepLines w:val="0"/>
        <w:pageBreakBefore w:val="0"/>
        <w:widowControl w:val="0"/>
        <w:suppressLineNumbers w:val="0"/>
        <w:kinsoku/>
        <w:overflowPunct/>
        <w:topLinePunct w:val="0"/>
        <w:autoSpaceDE/>
        <w:autoSpaceDN/>
        <w:bidi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i w:val="0"/>
          <w:iCs w:val="0"/>
          <w:caps w:val="0"/>
          <w:snapToGrid/>
          <w:color w:val="auto"/>
          <w:spacing w:val="0"/>
          <w:kern w:val="21"/>
          <w:sz w:val="32"/>
          <w:szCs w:val="32"/>
          <w:shd w:val="clear" w:fill="FFFFFF"/>
        </w:rPr>
      </w:pPr>
      <w:r>
        <w:rPr>
          <w:rFonts w:hint="default" w:ascii="Times New Roman" w:hAnsi="Times New Roman" w:eastAsia="方正仿宋_GBK" w:cs="Times New Roman"/>
          <w:snapToGrid/>
          <w:color w:val="auto"/>
          <w:kern w:val="21"/>
          <w:sz w:val="32"/>
          <w:szCs w:val="32"/>
          <w:lang w:val="en-US" w:eastAsia="zh-CN" w:bidi="ar"/>
        </w:rPr>
        <w:t>2.《2026年全国优秀科普图书作品推荐表》《2026年推荐全国优秀科普图书作品简介》纸质盖章原件1份、推荐材料Word版、盖章扫描件各1份，作品实物7份（套）。</w:t>
      </w:r>
    </w:p>
    <w:p w14:paraId="3E76890E">
      <w:pPr>
        <w:pageBreakBefore w:val="0"/>
        <w:widowControl/>
        <w:kinsoku/>
        <w:overflowPunct/>
        <w:topLinePunct w:val="0"/>
        <w:autoSpaceDN/>
        <w:bidi w:val="0"/>
        <w:spacing w:line="600" w:lineRule="exact"/>
        <w:textAlignment w:val="auto"/>
        <w:rPr>
          <w:rFonts w:hint="default" w:ascii="Times New Roman" w:hAnsi="Times New Roman" w:eastAsia="方正仿宋_GBK" w:cs="Times New Roman"/>
          <w:color w:val="auto"/>
          <w:sz w:val="24"/>
          <w:szCs w:val="24"/>
        </w:rPr>
      </w:pPr>
    </w:p>
    <w:sectPr>
      <w:pgSz w:w="11906" w:h="16838"/>
      <w:pgMar w:top="1871" w:right="1474" w:bottom="1588"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长城小标宋体">
    <w:altName w:val="方正小标宋简体"/>
    <w:panose1 w:val="00000000000000000000"/>
    <w:charset w:val="86"/>
    <w:family w:val="swiss"/>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Consolas">
    <w:altName w:val="Noto Sans Mono"/>
    <w:panose1 w:val="020B0609020204030204"/>
    <w:charset w:val="00"/>
    <w:family w:val="modern"/>
    <w:pitch w:val="default"/>
    <w:sig w:usb0="00000000" w:usb1="00000000" w:usb2="00000009" w:usb3="00000000" w:csb0="6000019F" w:csb1="DFD70000"/>
  </w:font>
  <w:font w:name="Noto Sans Mono">
    <w:panose1 w:val="020B0509040504020204"/>
    <w:charset w:val="00"/>
    <w:family w:val="auto"/>
    <w:pitch w:val="default"/>
    <w:sig w:usb0="E00002FF" w:usb1="4200FCFF" w:usb2="08000039" w:usb3="00100000" w:csb0="0000019F" w:csb1="DFD70000"/>
  </w:font>
  <w:font w:name="方正小标宋_GBK">
    <w:panose1 w:val="03000509000000000000"/>
    <w:charset w:val="86"/>
    <w:family w:val="script"/>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0A88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CF01E">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CF01E">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jYjQyYzFlMjU1OGY4MjcwMGRkMjMyYTdmNWZiMmYifQ=="/>
  </w:docVars>
  <w:rsids>
    <w:rsidRoot w:val="005032F3"/>
    <w:rsid w:val="00043EEE"/>
    <w:rsid w:val="000A16CB"/>
    <w:rsid w:val="000B23CB"/>
    <w:rsid w:val="00107202"/>
    <w:rsid w:val="001F6F6B"/>
    <w:rsid w:val="0023525F"/>
    <w:rsid w:val="00244578"/>
    <w:rsid w:val="00255E1E"/>
    <w:rsid w:val="002706D1"/>
    <w:rsid w:val="002A157D"/>
    <w:rsid w:val="002F113F"/>
    <w:rsid w:val="003407D6"/>
    <w:rsid w:val="00381223"/>
    <w:rsid w:val="003936A6"/>
    <w:rsid w:val="003A4C5C"/>
    <w:rsid w:val="003E226A"/>
    <w:rsid w:val="003E3E5C"/>
    <w:rsid w:val="003F6D6D"/>
    <w:rsid w:val="004133A3"/>
    <w:rsid w:val="00431881"/>
    <w:rsid w:val="00446CD4"/>
    <w:rsid w:val="00454287"/>
    <w:rsid w:val="00461A9D"/>
    <w:rsid w:val="00495F97"/>
    <w:rsid w:val="004B4755"/>
    <w:rsid w:val="004F20BE"/>
    <w:rsid w:val="005032F3"/>
    <w:rsid w:val="00535FC3"/>
    <w:rsid w:val="00553FC7"/>
    <w:rsid w:val="00583995"/>
    <w:rsid w:val="005B18D5"/>
    <w:rsid w:val="00774099"/>
    <w:rsid w:val="00872CF6"/>
    <w:rsid w:val="00884EE4"/>
    <w:rsid w:val="008A2E6C"/>
    <w:rsid w:val="00903C94"/>
    <w:rsid w:val="00922489"/>
    <w:rsid w:val="00941E75"/>
    <w:rsid w:val="009976A2"/>
    <w:rsid w:val="009A19B3"/>
    <w:rsid w:val="009C75D9"/>
    <w:rsid w:val="009E489A"/>
    <w:rsid w:val="009E5357"/>
    <w:rsid w:val="009E685A"/>
    <w:rsid w:val="009F04DE"/>
    <w:rsid w:val="00A1245C"/>
    <w:rsid w:val="00A442F5"/>
    <w:rsid w:val="00A9360F"/>
    <w:rsid w:val="00AA3EEF"/>
    <w:rsid w:val="00B1282B"/>
    <w:rsid w:val="00B1707B"/>
    <w:rsid w:val="00C72955"/>
    <w:rsid w:val="00CE269D"/>
    <w:rsid w:val="00CE2F30"/>
    <w:rsid w:val="00D264B3"/>
    <w:rsid w:val="00D35E05"/>
    <w:rsid w:val="00D5598B"/>
    <w:rsid w:val="00D7475B"/>
    <w:rsid w:val="00DC2D5D"/>
    <w:rsid w:val="00E1383C"/>
    <w:rsid w:val="00E548E4"/>
    <w:rsid w:val="00E709DC"/>
    <w:rsid w:val="00E8043C"/>
    <w:rsid w:val="00EC2CE6"/>
    <w:rsid w:val="00F21101"/>
    <w:rsid w:val="00F533E9"/>
    <w:rsid w:val="00F606F3"/>
    <w:rsid w:val="00F74C45"/>
    <w:rsid w:val="00FA504D"/>
    <w:rsid w:val="00FE546B"/>
    <w:rsid w:val="00FE57D5"/>
    <w:rsid w:val="00FF6F78"/>
    <w:rsid w:val="022744AB"/>
    <w:rsid w:val="030538C5"/>
    <w:rsid w:val="054F118C"/>
    <w:rsid w:val="07E77877"/>
    <w:rsid w:val="091F483A"/>
    <w:rsid w:val="0D537583"/>
    <w:rsid w:val="0F2434C9"/>
    <w:rsid w:val="0F365571"/>
    <w:rsid w:val="0FD00EE6"/>
    <w:rsid w:val="14EC0E8D"/>
    <w:rsid w:val="170B3CF8"/>
    <w:rsid w:val="174A6483"/>
    <w:rsid w:val="18CC2881"/>
    <w:rsid w:val="1AA55149"/>
    <w:rsid w:val="1DDFDAE5"/>
    <w:rsid w:val="1DF10D56"/>
    <w:rsid w:val="201128AE"/>
    <w:rsid w:val="20EE50D7"/>
    <w:rsid w:val="21AD4710"/>
    <w:rsid w:val="2586112C"/>
    <w:rsid w:val="278D7174"/>
    <w:rsid w:val="2A6A1821"/>
    <w:rsid w:val="2ABC4498"/>
    <w:rsid w:val="2DAA682A"/>
    <w:rsid w:val="31292643"/>
    <w:rsid w:val="32FF5A93"/>
    <w:rsid w:val="35B32950"/>
    <w:rsid w:val="38D47966"/>
    <w:rsid w:val="3A9D336A"/>
    <w:rsid w:val="3B5362E4"/>
    <w:rsid w:val="3E246258"/>
    <w:rsid w:val="3FDD34E4"/>
    <w:rsid w:val="3FFFB9CD"/>
    <w:rsid w:val="42206C63"/>
    <w:rsid w:val="426C1C98"/>
    <w:rsid w:val="42BA3520"/>
    <w:rsid w:val="4604330C"/>
    <w:rsid w:val="49B609A4"/>
    <w:rsid w:val="4E457801"/>
    <w:rsid w:val="4F335CF2"/>
    <w:rsid w:val="509915C8"/>
    <w:rsid w:val="5374530B"/>
    <w:rsid w:val="572A1D86"/>
    <w:rsid w:val="57D9BF24"/>
    <w:rsid w:val="5CA02BEF"/>
    <w:rsid w:val="5F026E7A"/>
    <w:rsid w:val="6094751A"/>
    <w:rsid w:val="61CF31D2"/>
    <w:rsid w:val="631058F1"/>
    <w:rsid w:val="633F2D2F"/>
    <w:rsid w:val="63FF496B"/>
    <w:rsid w:val="645D73F6"/>
    <w:rsid w:val="65BA7756"/>
    <w:rsid w:val="671077FA"/>
    <w:rsid w:val="67EB84B5"/>
    <w:rsid w:val="70374B43"/>
    <w:rsid w:val="7096075C"/>
    <w:rsid w:val="71B028E9"/>
    <w:rsid w:val="72674939"/>
    <w:rsid w:val="74850292"/>
    <w:rsid w:val="74DF0283"/>
    <w:rsid w:val="75DFC76F"/>
    <w:rsid w:val="76C07AF1"/>
    <w:rsid w:val="7C5F43A6"/>
    <w:rsid w:val="7C6BA248"/>
    <w:rsid w:val="8F75DC67"/>
    <w:rsid w:val="9CF3B908"/>
    <w:rsid w:val="BFBFEF66"/>
    <w:rsid w:val="DF6B02F6"/>
    <w:rsid w:val="E67FFBC3"/>
    <w:rsid w:val="E6B7E26A"/>
    <w:rsid w:val="EABB01E2"/>
    <w:rsid w:val="F7EA769E"/>
    <w:rsid w:val="FBFDB05A"/>
    <w:rsid w:val="FD6F3708"/>
    <w:rsid w:val="FF33EE73"/>
    <w:rsid w:val="FFF6B8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adjustRightInd w:val="0"/>
      <w:snapToGrid w:val="0"/>
      <w:spacing w:line="336" w:lineRule="auto"/>
      <w:ind w:firstLine="624" w:firstLineChars="200"/>
      <w:outlineLvl w:val="0"/>
    </w:pPr>
    <w:rPr>
      <w:rFonts w:eastAsia="黑体"/>
      <w:sz w:val="32"/>
      <w:szCs w:val="32"/>
    </w:rPr>
  </w:style>
  <w:style w:type="paragraph" w:styleId="4">
    <w:name w:val="heading 2"/>
    <w:basedOn w:val="1"/>
    <w:next w:val="1"/>
    <w:qFormat/>
    <w:uiPriority w:val="0"/>
    <w:pPr>
      <w:keepNext w:val="0"/>
      <w:keepLines w:val="0"/>
      <w:adjustRightInd w:val="0"/>
      <w:snapToGrid w:val="0"/>
      <w:spacing w:before="0" w:beforeLines="0" w:after="0" w:afterLines="0" w:line="336" w:lineRule="auto"/>
      <w:ind w:left="0" w:leftChars="0" w:right="0" w:rightChars="0" w:firstLine="856" w:firstLineChars="200"/>
      <w:outlineLvl w:val="1"/>
    </w:pPr>
    <w:rPr>
      <w:rFonts w:eastAsia="楷体_GB2312"/>
    </w:rPr>
  </w:style>
  <w:style w:type="paragraph" w:styleId="5">
    <w:name w:val="heading 4"/>
    <w:basedOn w:val="1"/>
    <w:next w:val="1"/>
    <w:unhideWhenUsed/>
    <w:qFormat/>
    <w:uiPriority w:val="0"/>
    <w:pPr>
      <w:keepNext w:val="0"/>
      <w:keepLines w:val="0"/>
      <w:spacing w:beforeLines="0" w:beforeAutospacing="0" w:afterLines="0" w:afterAutospacing="0" w:line="300" w:lineRule="auto"/>
      <w:ind w:firstLine="0" w:firstLineChars="0"/>
      <w:jc w:val="center"/>
      <w:outlineLvl w:val="3"/>
    </w:pPr>
    <w:rPr>
      <w:rFonts w:eastAsia="长城小标宋体" w:cs="Times New Roman"/>
      <w:b/>
      <w:bCs/>
      <w:spacing w:val="6"/>
      <w:sz w:val="44"/>
      <w:szCs w:val="44"/>
    </w:rPr>
  </w:style>
  <w:style w:type="paragraph" w:styleId="2">
    <w:name w:val="heading 9"/>
    <w:basedOn w:val="1"/>
    <w:next w:val="1"/>
    <w:unhideWhenUsed/>
    <w:qFormat/>
    <w:uiPriority w:val="9"/>
    <w:pPr>
      <w:keepNext/>
      <w:keepLines/>
      <w:spacing w:beforeLines="0" w:beforeAutospacing="0" w:afterLines="0" w:afterAutospacing="0" w:line="576" w:lineRule="exact"/>
      <w:outlineLvl w:val="8"/>
    </w:pPr>
    <w:rPr>
      <w:rFonts w:ascii="Times New Roman" w:hAnsi="Times New Roman" w:eastAsia="仿宋_GB2312"/>
      <w:sz w:val="32"/>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6">
    <w:name w:val="footer"/>
    <w:basedOn w:val="1"/>
    <w:link w:val="2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39"/>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rPr>
  </w:style>
  <w:style w:type="character" w:styleId="13">
    <w:name w:val="FollowedHyperlink"/>
    <w:basedOn w:val="11"/>
    <w:unhideWhenUsed/>
    <w:qFormat/>
    <w:uiPriority w:val="99"/>
    <w:rPr>
      <w:color w:val="333333"/>
      <w:u w:val="none"/>
    </w:rPr>
  </w:style>
  <w:style w:type="character" w:styleId="14">
    <w:name w:val="HTML Definition"/>
    <w:basedOn w:val="11"/>
    <w:unhideWhenUsed/>
    <w:qFormat/>
    <w:uiPriority w:val="99"/>
    <w:rPr>
      <w:i/>
    </w:rPr>
  </w:style>
  <w:style w:type="character" w:styleId="15">
    <w:name w:val="Hyperlink"/>
    <w:basedOn w:val="11"/>
    <w:unhideWhenUsed/>
    <w:qFormat/>
    <w:uiPriority w:val="99"/>
    <w:rPr>
      <w:color w:val="333333"/>
      <w:u w:val="none"/>
    </w:rPr>
  </w:style>
  <w:style w:type="character" w:styleId="16">
    <w:name w:val="HTML Code"/>
    <w:basedOn w:val="11"/>
    <w:unhideWhenUsed/>
    <w:qFormat/>
    <w:uiPriority w:val="99"/>
    <w:rPr>
      <w:rFonts w:ascii="Consolas" w:hAnsi="Consolas" w:eastAsia="Consolas" w:cs="Consolas"/>
      <w:color w:val="C7254E"/>
      <w:sz w:val="21"/>
      <w:szCs w:val="21"/>
      <w:shd w:val="clear" w:color="auto" w:fill="F9F2F4"/>
    </w:rPr>
  </w:style>
  <w:style w:type="character" w:styleId="17">
    <w:name w:val="HTML Cite"/>
    <w:basedOn w:val="11"/>
    <w:unhideWhenUsed/>
    <w:qFormat/>
    <w:uiPriority w:val="99"/>
  </w:style>
  <w:style w:type="character" w:styleId="18">
    <w:name w:val="HTML Keyboard"/>
    <w:basedOn w:val="11"/>
    <w:unhideWhenUsed/>
    <w:qFormat/>
    <w:uiPriority w:val="99"/>
    <w:rPr>
      <w:rFonts w:hint="default" w:ascii="Consolas" w:hAnsi="Consolas" w:eastAsia="Consolas" w:cs="Consolas"/>
      <w:color w:val="FFFFFF"/>
      <w:sz w:val="21"/>
      <w:szCs w:val="21"/>
      <w:shd w:val="clear" w:color="auto" w:fill="333333"/>
    </w:rPr>
  </w:style>
  <w:style w:type="character" w:styleId="19">
    <w:name w:val="HTML Sample"/>
    <w:basedOn w:val="11"/>
    <w:unhideWhenUsed/>
    <w:qFormat/>
    <w:uiPriority w:val="99"/>
    <w:rPr>
      <w:rFonts w:hint="default" w:ascii="Consolas" w:hAnsi="Consolas" w:eastAsia="Consolas" w:cs="Consolas"/>
      <w:sz w:val="21"/>
      <w:szCs w:val="21"/>
    </w:rPr>
  </w:style>
  <w:style w:type="character" w:customStyle="1" w:styleId="20">
    <w:name w:val="页眉 Char"/>
    <w:basedOn w:val="11"/>
    <w:link w:val="7"/>
    <w:qFormat/>
    <w:uiPriority w:val="99"/>
    <w:rPr>
      <w:sz w:val="18"/>
      <w:szCs w:val="18"/>
    </w:rPr>
  </w:style>
  <w:style w:type="character" w:customStyle="1" w:styleId="21">
    <w:name w:val="页脚 Char"/>
    <w:basedOn w:val="11"/>
    <w:link w:val="6"/>
    <w:qFormat/>
    <w:uiPriority w:val="99"/>
    <w:rPr>
      <w:sz w:val="18"/>
      <w:szCs w:val="18"/>
    </w:rPr>
  </w:style>
  <w:style w:type="paragraph" w:customStyle="1" w:styleId="22">
    <w:name w:val="Default Paragraph Char Char Char Char"/>
    <w:basedOn w:val="1"/>
    <w:next w:val="1"/>
    <w:qFormat/>
    <w:uiPriority w:val="0"/>
    <w:pPr>
      <w:widowControl/>
      <w:spacing w:line="360" w:lineRule="auto"/>
      <w:jc w:val="left"/>
    </w:pPr>
    <w:rPr>
      <w:kern w:val="0"/>
      <w:szCs w:val="20"/>
      <w:lang w:eastAsia="en-US"/>
    </w:rPr>
  </w:style>
  <w:style w:type="character" w:customStyle="1" w:styleId="23">
    <w:name w:val="bsharetext"/>
    <w:basedOn w:val="11"/>
    <w:qFormat/>
    <w:uiPriority w:val="0"/>
  </w:style>
  <w:style w:type="character" w:customStyle="1" w:styleId="24">
    <w:name w:val="hover9"/>
    <w:basedOn w:val="11"/>
    <w:qFormat/>
    <w:uiPriority w:val="0"/>
    <w:rPr>
      <w:shd w:val="clear" w:color="auto" w:fill="EEEEEE"/>
    </w:rPr>
  </w:style>
  <w:style w:type="character" w:customStyle="1" w:styleId="25">
    <w:name w:val="old"/>
    <w:basedOn w:val="11"/>
    <w:qFormat/>
    <w:uiPriority w:val="0"/>
    <w:rPr>
      <w:color w:val="999999"/>
    </w:rPr>
  </w:style>
  <w:style w:type="character" w:customStyle="1" w:styleId="26">
    <w:name w:val="font-size"/>
    <w:basedOn w:val="11"/>
    <w:qFormat/>
    <w:uiPriority w:val="0"/>
  </w:style>
  <w:style w:type="character" w:customStyle="1" w:styleId="27">
    <w:name w:val="button"/>
    <w:basedOn w:val="11"/>
    <w:qFormat/>
    <w:uiPriority w:val="0"/>
  </w:style>
  <w:style w:type="character" w:customStyle="1" w:styleId="28">
    <w:name w:val="tmpztreemove_arrow"/>
    <w:basedOn w:val="11"/>
    <w:qFormat/>
    <w:uiPriority w:val="0"/>
  </w:style>
  <w:style w:type="character" w:customStyle="1" w:styleId="29">
    <w:name w:val="标题 1 Char"/>
    <w:basedOn w:val="11"/>
    <w:link w:val="3"/>
    <w:qFormat/>
    <w:uiPriority w:val="0"/>
    <w:rPr>
      <w:rFonts w:eastAsia="黑体"/>
      <w:kern w:val="2"/>
      <w:sz w:val="32"/>
      <w:szCs w:val="32"/>
    </w:rPr>
  </w:style>
  <w:style w:type="paragraph" w:customStyle="1" w:styleId="30">
    <w:name w:val="附件标题"/>
    <w:basedOn w:val="5"/>
    <w:next w:val="1"/>
    <w:qFormat/>
    <w:uiPriority w:val="0"/>
    <w:rPr>
      <w:sz w:val="36"/>
      <w:szCs w:val="36"/>
    </w:rPr>
  </w:style>
  <w:style w:type="paragraph" w:customStyle="1" w:styleId="3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9</Pages>
  <Words>1777</Words>
  <Characters>1929</Characters>
  <Lines>14</Lines>
  <Paragraphs>4</Paragraphs>
  <TotalTime>77</TotalTime>
  <ScaleCrop>false</ScaleCrop>
  <LinksUpToDate>false</LinksUpToDate>
  <CharactersWithSpaces>2096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2019-09-04T02:07:00Z</dcterms:created>
  <dc:creator>吴芳</dc:creator>
  <cp:lastModifiedBy>guest</cp:lastModifiedBy>
  <cp:lastPrinted>2026-05-07T20:36:00Z</cp:lastPrinted>
  <dcterms:modified xsi:type="dcterms:W3CDTF">2026-05-08T16:11:41Z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83563F6D26D4476D8589D2469D850652</vt:lpwstr>
  </property>
  <property fmtid="{D5CDD505-2E9C-101B-9397-08002B2CF9AE}" pid="4" name="KSOTemplateDocerSaveRecord">
    <vt:lpwstr>eyJoZGlkIjoiOGZiNTg3ZjNiNzY3NGI0NjU1NDM2ODc2MDkyNWQ0ODMifQ==</vt:lpwstr>
  </property>
</Properties>
</file>